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A" w:rsidRDefault="001E41F0" w:rsidP="001E41F0">
      <w:pPr>
        <w:jc w:val="right"/>
        <w:rPr>
          <w:rFonts w:ascii="Times New Roman" w:hAnsi="Times New Roman" w:cs="Times New Roman"/>
          <w:sz w:val="28"/>
          <w:szCs w:val="28"/>
        </w:rPr>
      </w:pPr>
      <w:r w:rsidRPr="001E41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41F0" w:rsidRPr="001E41F0" w:rsidRDefault="001E41F0" w:rsidP="001E41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1F0" w:rsidRPr="001E41F0" w:rsidRDefault="001E41F0" w:rsidP="001E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F0">
        <w:rPr>
          <w:rFonts w:ascii="Times New Roman" w:hAnsi="Times New Roman" w:cs="Times New Roman"/>
          <w:b/>
          <w:sz w:val="28"/>
          <w:szCs w:val="28"/>
        </w:rPr>
        <w:t>Данные по видам связи за второе полугодие 2014 года (</w:t>
      </w:r>
      <w:r>
        <w:rPr>
          <w:rFonts w:ascii="Times New Roman" w:hAnsi="Times New Roman" w:cs="Times New Roman"/>
          <w:b/>
          <w:sz w:val="28"/>
          <w:szCs w:val="28"/>
        </w:rPr>
        <w:t>в сравнении</w:t>
      </w:r>
      <w:r w:rsidRPr="001E41F0">
        <w:rPr>
          <w:rFonts w:ascii="Times New Roman" w:hAnsi="Times New Roman" w:cs="Times New Roman"/>
          <w:b/>
          <w:sz w:val="28"/>
          <w:szCs w:val="28"/>
        </w:rPr>
        <w:t xml:space="preserve"> с аналогичным периодом 2013 года)</w:t>
      </w:r>
    </w:p>
    <w:p w:rsidR="001E41F0" w:rsidRPr="001E41F0" w:rsidRDefault="001E41F0" w:rsidP="001E41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1F0" w:rsidRDefault="001E41F0" w:rsidP="001E41F0">
      <w:pPr>
        <w:ind w:left="426"/>
      </w:pPr>
      <w:r>
        <w:rPr>
          <w:noProof/>
          <w:lang w:eastAsia="ru-RU"/>
        </w:rPr>
        <w:drawing>
          <wp:inline distT="0" distB="0" distL="0" distR="0" wp14:anchorId="39249E4D" wp14:editId="5A9B9CAC">
            <wp:extent cx="8814391" cy="3136605"/>
            <wp:effectExtent l="0" t="0" r="2540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15EA" w:rsidRDefault="007715EA" w:rsidP="001E41F0">
      <w:pPr>
        <w:ind w:left="426"/>
      </w:pPr>
    </w:p>
    <w:tbl>
      <w:tblPr>
        <w:tblStyle w:val="a6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533"/>
        <w:gridCol w:w="5010"/>
      </w:tblGrid>
      <w:tr w:rsidR="007715EA" w:rsidRPr="007715EA" w:rsidTr="007715EA">
        <w:trPr>
          <w:jc w:val="center"/>
        </w:trPr>
        <w:tc>
          <w:tcPr>
            <w:tcW w:w="533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1.</w:t>
            </w:r>
          </w:p>
        </w:tc>
        <w:tc>
          <w:tcPr>
            <w:tcW w:w="5010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Интернет-приемная, электронная почта</w:t>
            </w:r>
          </w:p>
        </w:tc>
      </w:tr>
      <w:tr w:rsidR="007715EA" w:rsidRPr="007715EA" w:rsidTr="007715EA">
        <w:trPr>
          <w:jc w:val="center"/>
        </w:trPr>
        <w:tc>
          <w:tcPr>
            <w:tcW w:w="533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2.</w:t>
            </w:r>
          </w:p>
        </w:tc>
        <w:tc>
          <w:tcPr>
            <w:tcW w:w="5010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Почта</w:t>
            </w:r>
          </w:p>
        </w:tc>
      </w:tr>
      <w:tr w:rsidR="007715EA" w:rsidRPr="007715EA" w:rsidTr="007715EA">
        <w:trPr>
          <w:jc w:val="center"/>
        </w:trPr>
        <w:tc>
          <w:tcPr>
            <w:tcW w:w="533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3.</w:t>
            </w:r>
          </w:p>
        </w:tc>
        <w:tc>
          <w:tcPr>
            <w:tcW w:w="5010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На руки</w:t>
            </w:r>
          </w:p>
        </w:tc>
      </w:tr>
      <w:tr w:rsidR="007715EA" w:rsidRPr="007715EA" w:rsidTr="007715EA">
        <w:trPr>
          <w:jc w:val="center"/>
        </w:trPr>
        <w:tc>
          <w:tcPr>
            <w:tcW w:w="533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4.</w:t>
            </w:r>
          </w:p>
        </w:tc>
        <w:tc>
          <w:tcPr>
            <w:tcW w:w="5010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Личный прием</w:t>
            </w:r>
          </w:p>
        </w:tc>
      </w:tr>
      <w:tr w:rsidR="007715EA" w:rsidRPr="007715EA" w:rsidTr="007715EA">
        <w:trPr>
          <w:jc w:val="center"/>
        </w:trPr>
        <w:tc>
          <w:tcPr>
            <w:tcW w:w="533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5.</w:t>
            </w:r>
          </w:p>
        </w:tc>
        <w:tc>
          <w:tcPr>
            <w:tcW w:w="5010" w:type="dxa"/>
          </w:tcPr>
          <w:p w:rsidR="007715EA" w:rsidRPr="007715EA" w:rsidRDefault="007715EA" w:rsidP="001E41F0">
            <w:pPr>
              <w:rPr>
                <w:sz w:val="26"/>
              </w:rPr>
            </w:pPr>
            <w:r w:rsidRPr="007715EA">
              <w:rPr>
                <w:sz w:val="26"/>
              </w:rPr>
              <w:t>Другие виды</w:t>
            </w:r>
          </w:p>
        </w:tc>
      </w:tr>
    </w:tbl>
    <w:p w:rsidR="001E41F0" w:rsidRPr="007715EA" w:rsidRDefault="001E41F0" w:rsidP="007715EA">
      <w:pPr>
        <w:rPr>
          <w:rFonts w:ascii="Times New Roman" w:hAnsi="Times New Roman" w:cs="Times New Roman"/>
          <w:sz w:val="26"/>
          <w:szCs w:val="28"/>
        </w:rPr>
      </w:pPr>
    </w:p>
    <w:sectPr w:rsidR="001E41F0" w:rsidRPr="007715EA" w:rsidSect="007715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228"/>
    <w:multiLevelType w:val="hybridMultilevel"/>
    <w:tmpl w:val="D0DAF494"/>
    <w:lvl w:ilvl="0" w:tplc="B942C2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0"/>
    <w:rsid w:val="001E41F0"/>
    <w:rsid w:val="007715EA"/>
    <w:rsid w:val="00896073"/>
    <w:rsid w:val="00E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1F0"/>
    <w:pPr>
      <w:ind w:left="720"/>
      <w:contextualSpacing/>
    </w:pPr>
  </w:style>
  <w:style w:type="table" w:styleId="a6">
    <w:name w:val="Table Grid"/>
    <w:basedOn w:val="a1"/>
    <w:uiPriority w:val="59"/>
    <w:rsid w:val="0077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1F0"/>
    <w:pPr>
      <w:ind w:left="720"/>
      <w:contextualSpacing/>
    </w:pPr>
  </w:style>
  <w:style w:type="table" w:styleId="a6">
    <w:name w:val="Table Grid"/>
    <w:basedOn w:val="a1"/>
    <w:uiPriority w:val="59"/>
    <w:rsid w:val="0077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2014</c:v>
          </c:tx>
          <c:invertIfNegative val="0"/>
          <c:val>
            <c:numRef>
              <c:f>Лист1!$A$3:$A$7</c:f>
              <c:numCache>
                <c:formatCode>0%</c:formatCode>
                <c:ptCount val="5"/>
                <c:pt idx="0">
                  <c:v>0.66</c:v>
                </c:pt>
                <c:pt idx="1">
                  <c:v>0.14000000000000001</c:v>
                </c:pt>
                <c:pt idx="2">
                  <c:v>0.06</c:v>
                </c:pt>
                <c:pt idx="3">
                  <c:v>7.0000000000000007E-2</c:v>
                </c:pt>
                <c:pt idx="4">
                  <c:v>7.0000000000000007E-2</c:v>
                </c:pt>
              </c:numCache>
            </c:numRef>
          </c:val>
        </c:ser>
        <c:ser>
          <c:idx val="1"/>
          <c:order val="1"/>
          <c:tx>
            <c:v>2013</c:v>
          </c:tx>
          <c:invertIfNegative val="0"/>
          <c:val>
            <c:numRef>
              <c:f>Лист1!$B$3:$B$7</c:f>
              <c:numCache>
                <c:formatCode>0%</c:formatCode>
                <c:ptCount val="5"/>
                <c:pt idx="0">
                  <c:v>0.48</c:v>
                </c:pt>
                <c:pt idx="1">
                  <c:v>0.14000000000000001</c:v>
                </c:pt>
                <c:pt idx="2">
                  <c:v>0.12</c:v>
                </c:pt>
                <c:pt idx="3">
                  <c:v>0.16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09152"/>
        <c:axId val="34608256"/>
      </c:barChart>
      <c:catAx>
        <c:axId val="3420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34608256"/>
        <c:crosses val="autoZero"/>
        <c:auto val="1"/>
        <c:lblAlgn val="ctr"/>
        <c:lblOffset val="100"/>
        <c:noMultiLvlLbl val="0"/>
      </c:catAx>
      <c:valAx>
        <c:axId val="34608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209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2</cp:revision>
  <dcterms:created xsi:type="dcterms:W3CDTF">2015-01-17T05:29:00Z</dcterms:created>
  <dcterms:modified xsi:type="dcterms:W3CDTF">2015-01-17T07:01:00Z</dcterms:modified>
</cp:coreProperties>
</file>