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3" w:rsidRDefault="001B2093" w:rsidP="001B2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763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B2093" w:rsidRPr="005763E0" w:rsidRDefault="001B2093" w:rsidP="001B2093">
      <w:pPr>
        <w:jc w:val="right"/>
        <w:rPr>
          <w:sz w:val="28"/>
          <w:szCs w:val="28"/>
        </w:rPr>
      </w:pPr>
    </w:p>
    <w:p w:rsidR="001B2093" w:rsidRPr="00CC105F" w:rsidRDefault="001B2093" w:rsidP="001B2093">
      <w:pPr>
        <w:jc w:val="center"/>
        <w:rPr>
          <w:b/>
          <w:sz w:val="32"/>
          <w:szCs w:val="32"/>
        </w:rPr>
      </w:pPr>
      <w:r w:rsidRPr="00CC105F">
        <w:rPr>
          <w:b/>
          <w:sz w:val="32"/>
          <w:szCs w:val="32"/>
        </w:rPr>
        <w:t>Данные по тематике и количеству обращений граждан, поступивших в адрес депутатов Государственного Совета в 201</w:t>
      </w:r>
      <w:r>
        <w:rPr>
          <w:b/>
          <w:sz w:val="32"/>
          <w:szCs w:val="32"/>
        </w:rPr>
        <w:t xml:space="preserve">6 – </w:t>
      </w:r>
      <w:r w:rsidRPr="00CC105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 г</w:t>
      </w:r>
      <w:r w:rsidRPr="00CC105F">
        <w:rPr>
          <w:b/>
          <w:sz w:val="32"/>
          <w:szCs w:val="32"/>
        </w:rPr>
        <w:t>г.</w:t>
      </w:r>
    </w:p>
    <w:p w:rsidR="001B2093" w:rsidRPr="005763E0" w:rsidRDefault="001B2093" w:rsidP="001B209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2693"/>
        <w:gridCol w:w="2552"/>
      </w:tblGrid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B20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 в 2016 г.        </w:t>
            </w:r>
          </w:p>
        </w:tc>
        <w:tc>
          <w:tcPr>
            <w:tcW w:w="2552" w:type="dxa"/>
          </w:tcPr>
          <w:p w:rsidR="001B2093" w:rsidRPr="00227A8C" w:rsidRDefault="001B2093" w:rsidP="001B20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2017 г.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Деятельность органов государственной власти и органов местного самоуправления,</w:t>
            </w:r>
          </w:p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1B2093" w:rsidRDefault="001B2093" w:rsidP="00131DAC">
            <w:pPr>
              <w:jc w:val="center"/>
              <w:rPr>
                <w:b/>
                <w:sz w:val="28"/>
                <w:szCs w:val="28"/>
              </w:rPr>
            </w:pPr>
          </w:p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1557 (12,2%)</w:t>
            </w:r>
          </w:p>
        </w:tc>
        <w:tc>
          <w:tcPr>
            <w:tcW w:w="2552" w:type="dxa"/>
          </w:tcPr>
          <w:p w:rsidR="00EA50E3" w:rsidRDefault="00EA50E3" w:rsidP="00131DAC">
            <w:pPr>
              <w:jc w:val="center"/>
              <w:rPr>
                <w:b/>
                <w:sz w:val="28"/>
                <w:szCs w:val="28"/>
              </w:rPr>
            </w:pPr>
          </w:p>
          <w:p w:rsidR="001B2093" w:rsidRPr="00227A8C" w:rsidRDefault="00EA50E3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79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76</w:t>
            </w:r>
            <w:r w:rsidR="00587985">
              <w:rPr>
                <w:b/>
                <w:sz w:val="28"/>
                <w:szCs w:val="28"/>
              </w:rPr>
              <w:t xml:space="preserve"> (10,4 %)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rFonts w:ascii="Calibri" w:hAnsi="Calibri"/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- предложения граждан в адрес Государственного Совета РТ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552" w:type="dxa"/>
          </w:tcPr>
          <w:p w:rsidR="001B2093" w:rsidRPr="00227A8C" w:rsidRDefault="00EA50E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rFonts w:ascii="Calibri" w:hAnsi="Calibri"/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- предложения граждан в адрес Президента РТ, исполнительных органов государственной власти, руководи</w:t>
            </w:r>
            <w:r>
              <w:rPr>
                <w:sz w:val="28"/>
                <w:szCs w:val="28"/>
              </w:rPr>
              <w:t>телей муниципальных образований;</w:t>
            </w:r>
            <w:r w:rsidRPr="00227A8C">
              <w:rPr>
                <w:sz w:val="28"/>
                <w:szCs w:val="28"/>
              </w:rPr>
              <w:t xml:space="preserve"> обращения по вопросам деятельности исполнительной власти и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227A8C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552" w:type="dxa"/>
          </w:tcPr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EA50E3" w:rsidRDefault="00EA50E3" w:rsidP="00131DAC">
            <w:pPr>
              <w:jc w:val="center"/>
              <w:rPr>
                <w:sz w:val="28"/>
                <w:szCs w:val="28"/>
              </w:rPr>
            </w:pPr>
          </w:p>
          <w:p w:rsidR="00EA50E3" w:rsidRDefault="00EA50E3" w:rsidP="00131DAC">
            <w:pPr>
              <w:jc w:val="center"/>
              <w:rPr>
                <w:sz w:val="28"/>
                <w:szCs w:val="28"/>
              </w:rPr>
            </w:pPr>
          </w:p>
          <w:p w:rsidR="00EA50E3" w:rsidRPr="00227A8C" w:rsidRDefault="00EA50E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Экономика, промышленность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 (3,7%)</w:t>
            </w:r>
          </w:p>
        </w:tc>
        <w:tc>
          <w:tcPr>
            <w:tcW w:w="2552" w:type="dxa"/>
          </w:tcPr>
          <w:p w:rsidR="001B2093" w:rsidRPr="00227A8C" w:rsidRDefault="00BE2EB5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A50E3"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</w:rPr>
              <w:t>(4,6 %)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Сельское хозяйство и продовольствие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 (4,1%)</w:t>
            </w:r>
          </w:p>
        </w:tc>
        <w:tc>
          <w:tcPr>
            <w:tcW w:w="2552" w:type="dxa"/>
          </w:tcPr>
          <w:p w:rsidR="001B2093" w:rsidRPr="00227A8C" w:rsidRDefault="00BE2EB5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A50E3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 xml:space="preserve"> (4,8 %)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 (7,7%)</w:t>
            </w:r>
          </w:p>
        </w:tc>
        <w:tc>
          <w:tcPr>
            <w:tcW w:w="2552" w:type="dxa"/>
          </w:tcPr>
          <w:p w:rsidR="001B2093" w:rsidRPr="00227A8C" w:rsidRDefault="00890DCC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72DB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 xml:space="preserve"> (6,3 %)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Строительство, архитектура и улучшение жилищных условий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1861 (14,7%)</w:t>
            </w:r>
          </w:p>
        </w:tc>
        <w:tc>
          <w:tcPr>
            <w:tcW w:w="2552" w:type="dxa"/>
          </w:tcPr>
          <w:p w:rsidR="001B2093" w:rsidRPr="00227A8C" w:rsidRDefault="005672DB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798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11</w:t>
            </w:r>
            <w:r w:rsidR="00587985">
              <w:rPr>
                <w:b/>
                <w:sz w:val="28"/>
                <w:szCs w:val="28"/>
              </w:rPr>
              <w:t xml:space="preserve"> (11,5 %)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 (10,2%)</w:t>
            </w:r>
          </w:p>
        </w:tc>
        <w:tc>
          <w:tcPr>
            <w:tcW w:w="2552" w:type="dxa"/>
          </w:tcPr>
          <w:p w:rsidR="001B2093" w:rsidRPr="00227A8C" w:rsidRDefault="004B0995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72DB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 xml:space="preserve"> (8,5 %)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Экология и природные ресурсы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 (2,6%)</w:t>
            </w:r>
          </w:p>
        </w:tc>
        <w:tc>
          <w:tcPr>
            <w:tcW w:w="2552" w:type="dxa"/>
          </w:tcPr>
          <w:p w:rsidR="001B2093" w:rsidRPr="00227A8C" w:rsidRDefault="00890DCC" w:rsidP="00131DAC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672DB">
              <w:rPr>
                <w:b/>
                <w:sz w:val="28"/>
                <w:szCs w:val="28"/>
              </w:rPr>
              <w:t>56</w:t>
            </w:r>
            <w:r w:rsidR="001F05EF">
              <w:rPr>
                <w:b/>
                <w:sz w:val="28"/>
                <w:szCs w:val="28"/>
              </w:rPr>
              <w:t xml:space="preserve"> (5,4</w:t>
            </w:r>
            <w:r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Образование, наука и культура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1038 (8,1%)</w:t>
            </w:r>
          </w:p>
        </w:tc>
        <w:tc>
          <w:tcPr>
            <w:tcW w:w="2552" w:type="dxa"/>
          </w:tcPr>
          <w:p w:rsidR="001B2093" w:rsidRPr="00227A8C" w:rsidRDefault="004B0995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72DB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 xml:space="preserve"> (8,6 %)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 (9%)</w:t>
            </w:r>
          </w:p>
        </w:tc>
        <w:tc>
          <w:tcPr>
            <w:tcW w:w="2552" w:type="dxa"/>
          </w:tcPr>
          <w:p w:rsidR="001B2093" w:rsidRPr="00227A8C" w:rsidRDefault="00890DCC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72D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(8,4 %)</w:t>
            </w:r>
          </w:p>
        </w:tc>
      </w:tr>
      <w:tr w:rsidR="001B2093" w:rsidRPr="00227A8C" w:rsidTr="00131DAC">
        <w:trPr>
          <w:trHeight w:val="462"/>
        </w:trPr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Труд, занятость и социальная защита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1583(12,4%)</w:t>
            </w:r>
          </w:p>
        </w:tc>
        <w:tc>
          <w:tcPr>
            <w:tcW w:w="2552" w:type="dxa"/>
          </w:tcPr>
          <w:p w:rsidR="001B2093" w:rsidRPr="00227A8C" w:rsidRDefault="005672DB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79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78</w:t>
            </w:r>
            <w:r w:rsidR="00587985">
              <w:rPr>
                <w:b/>
                <w:sz w:val="28"/>
                <w:szCs w:val="28"/>
              </w:rPr>
              <w:t xml:space="preserve"> (10,5 %)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Обеспечение законности и охрана правопорядка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 (3,6%)</w:t>
            </w:r>
          </w:p>
        </w:tc>
        <w:tc>
          <w:tcPr>
            <w:tcW w:w="2552" w:type="dxa"/>
          </w:tcPr>
          <w:p w:rsidR="001B2093" w:rsidRPr="00227A8C" w:rsidRDefault="00890DCC" w:rsidP="001F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72DB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 (4,</w:t>
            </w:r>
            <w:r w:rsidR="001F05E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 (11,7%)</w:t>
            </w:r>
          </w:p>
        </w:tc>
        <w:tc>
          <w:tcPr>
            <w:tcW w:w="2552" w:type="dxa"/>
          </w:tcPr>
          <w:p w:rsidR="001B2093" w:rsidRPr="00227A8C" w:rsidRDefault="00BE2EB5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 (16,2 %)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по которым дан положительный ответ</w:t>
            </w:r>
          </w:p>
        </w:tc>
        <w:tc>
          <w:tcPr>
            <w:tcW w:w="2693" w:type="dxa"/>
            <w:shd w:val="clear" w:color="auto" w:fill="auto"/>
          </w:tcPr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4286 (33,7 %) </w:t>
            </w:r>
          </w:p>
        </w:tc>
        <w:tc>
          <w:tcPr>
            <w:tcW w:w="2552" w:type="dxa"/>
          </w:tcPr>
          <w:p w:rsidR="00C35851" w:rsidRDefault="00C35851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5672DB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</w:t>
            </w:r>
            <w:r w:rsidR="00C35851">
              <w:rPr>
                <w:sz w:val="28"/>
                <w:szCs w:val="28"/>
              </w:rPr>
              <w:t xml:space="preserve"> (41 %)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 по которым даны разъяснения</w:t>
            </w:r>
          </w:p>
        </w:tc>
        <w:tc>
          <w:tcPr>
            <w:tcW w:w="2693" w:type="dxa"/>
            <w:shd w:val="clear" w:color="auto" w:fill="auto"/>
          </w:tcPr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 (32,4 %)</w:t>
            </w:r>
          </w:p>
        </w:tc>
        <w:tc>
          <w:tcPr>
            <w:tcW w:w="2552" w:type="dxa"/>
          </w:tcPr>
          <w:p w:rsidR="00C35851" w:rsidRDefault="00C35851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5672DB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  <w:r w:rsidR="00C35851">
              <w:rPr>
                <w:sz w:val="28"/>
                <w:szCs w:val="28"/>
              </w:rPr>
              <w:t xml:space="preserve"> (39 %)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депутатских обращений, направленных в органы государственной власти, органы местного самоуправления, организации и общественные объединения</w:t>
            </w:r>
          </w:p>
        </w:tc>
        <w:tc>
          <w:tcPr>
            <w:tcW w:w="2693" w:type="dxa"/>
            <w:shd w:val="clear" w:color="auto" w:fill="auto"/>
          </w:tcPr>
          <w:p w:rsidR="001B2093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2DB" w:rsidRDefault="005672DB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1B2093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</w:t>
            </w:r>
          </w:p>
        </w:tc>
        <w:tc>
          <w:tcPr>
            <w:tcW w:w="2552" w:type="dxa"/>
          </w:tcPr>
          <w:p w:rsidR="005672DB" w:rsidRDefault="005672DB" w:rsidP="00131DAC">
            <w:pPr>
              <w:jc w:val="center"/>
              <w:rPr>
                <w:sz w:val="28"/>
                <w:szCs w:val="28"/>
              </w:rPr>
            </w:pPr>
          </w:p>
          <w:p w:rsidR="005672DB" w:rsidRDefault="005672DB" w:rsidP="00131DAC">
            <w:pPr>
              <w:jc w:val="center"/>
              <w:rPr>
                <w:sz w:val="28"/>
                <w:szCs w:val="28"/>
              </w:rPr>
            </w:pPr>
          </w:p>
          <w:p w:rsidR="001B2093" w:rsidRPr="004B0DF4" w:rsidRDefault="005672DB" w:rsidP="0013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</w:t>
            </w:r>
          </w:p>
        </w:tc>
      </w:tr>
      <w:tr w:rsidR="001B2093" w:rsidRPr="00227A8C" w:rsidTr="00131DAC">
        <w:tc>
          <w:tcPr>
            <w:tcW w:w="4928" w:type="dxa"/>
            <w:shd w:val="clear" w:color="auto" w:fill="auto"/>
          </w:tcPr>
          <w:p w:rsidR="001B2093" w:rsidRPr="00227A8C" w:rsidRDefault="001B2093" w:rsidP="00131DAC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B209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12730</w:t>
            </w:r>
          </w:p>
        </w:tc>
        <w:tc>
          <w:tcPr>
            <w:tcW w:w="2552" w:type="dxa"/>
          </w:tcPr>
          <w:p w:rsidR="001B2093" w:rsidRPr="00227A8C" w:rsidRDefault="00EA50E3" w:rsidP="0013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12225</w:t>
            </w:r>
          </w:p>
        </w:tc>
      </w:tr>
    </w:tbl>
    <w:p w:rsidR="001B2093" w:rsidRPr="005700FC" w:rsidRDefault="001B2093" w:rsidP="001B2093">
      <w:pPr>
        <w:rPr>
          <w:b/>
        </w:rPr>
      </w:pPr>
    </w:p>
    <w:p w:rsidR="0001579A" w:rsidRDefault="0001579A"/>
    <w:sectPr w:rsidR="0001579A" w:rsidSect="00EA50E3">
      <w:pgSz w:w="11906" w:h="16838"/>
      <w:pgMar w:top="107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093"/>
    <w:rsid w:val="0001579A"/>
    <w:rsid w:val="000463D3"/>
    <w:rsid w:val="00136CDD"/>
    <w:rsid w:val="00164320"/>
    <w:rsid w:val="001B2093"/>
    <w:rsid w:val="001F05EF"/>
    <w:rsid w:val="002110A8"/>
    <w:rsid w:val="004B0995"/>
    <w:rsid w:val="005672DB"/>
    <w:rsid w:val="00587985"/>
    <w:rsid w:val="00890DCC"/>
    <w:rsid w:val="00895A6D"/>
    <w:rsid w:val="00935FF7"/>
    <w:rsid w:val="0093631B"/>
    <w:rsid w:val="00BE2EB5"/>
    <w:rsid w:val="00C35851"/>
    <w:rsid w:val="00CC5588"/>
    <w:rsid w:val="00E927CA"/>
    <w:rsid w:val="00EA50E3"/>
    <w:rsid w:val="00F7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zalyalova.gulnar</dc:creator>
  <cp:lastModifiedBy>User</cp:lastModifiedBy>
  <cp:revision>2</cp:revision>
  <dcterms:created xsi:type="dcterms:W3CDTF">2018-01-17T08:14:00Z</dcterms:created>
  <dcterms:modified xsi:type="dcterms:W3CDTF">2018-01-17T08:14:00Z</dcterms:modified>
</cp:coreProperties>
</file>