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B45" w:rsidRDefault="002F0B45" w:rsidP="006B5FD0">
      <w:pPr>
        <w:keepNext/>
        <w:jc w:val="center"/>
        <w:rPr>
          <w:sz w:val="30"/>
          <w:szCs w:val="30"/>
        </w:rPr>
      </w:pPr>
      <w:r w:rsidRPr="00076399">
        <w:rPr>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99.75pt">
            <v:imagedata r:id="rId7" o:title=""/>
          </v:shape>
        </w:pict>
      </w:r>
    </w:p>
    <w:p w:rsidR="002F0B45" w:rsidRDefault="002F0B45" w:rsidP="006B5FD0">
      <w:pPr>
        <w:keepNext/>
        <w:jc w:val="center"/>
        <w:rPr>
          <w:sz w:val="30"/>
          <w:szCs w:val="3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040"/>
        <w:gridCol w:w="5040"/>
      </w:tblGrid>
      <w:tr w:rsidR="002F0B45" w:rsidTr="00076399">
        <w:tc>
          <w:tcPr>
            <w:tcW w:w="5040" w:type="dxa"/>
          </w:tcPr>
          <w:p w:rsidR="002F0B45" w:rsidRDefault="002F0B45" w:rsidP="00076399">
            <w:pPr>
              <w:keepNext/>
              <w:rPr>
                <w:sz w:val="30"/>
                <w:szCs w:val="30"/>
              </w:rPr>
            </w:pPr>
            <w:r>
              <w:rPr>
                <w:sz w:val="30"/>
                <w:szCs w:val="30"/>
              </w:rPr>
              <w:t>№ 1</w:t>
            </w:r>
          </w:p>
        </w:tc>
        <w:tc>
          <w:tcPr>
            <w:tcW w:w="5040" w:type="dxa"/>
          </w:tcPr>
          <w:p w:rsidR="002F0B45" w:rsidRDefault="002F0B45" w:rsidP="00076399">
            <w:pPr>
              <w:keepNext/>
              <w:jc w:val="right"/>
              <w:rPr>
                <w:sz w:val="30"/>
                <w:szCs w:val="30"/>
              </w:rPr>
            </w:pPr>
            <w:r>
              <w:rPr>
                <w:sz w:val="30"/>
                <w:szCs w:val="30"/>
              </w:rPr>
              <w:t xml:space="preserve">10 февраля 2015 года </w:t>
            </w:r>
          </w:p>
        </w:tc>
      </w:tr>
    </w:tbl>
    <w:p w:rsidR="002F0B45" w:rsidRDefault="002F0B45" w:rsidP="006B5FD0">
      <w:pPr>
        <w:keepNext/>
        <w:jc w:val="center"/>
        <w:rPr>
          <w:sz w:val="30"/>
          <w:szCs w:val="30"/>
        </w:rPr>
      </w:pPr>
    </w:p>
    <w:p w:rsidR="002F0B45" w:rsidRPr="006B5FD0" w:rsidRDefault="002F0B45" w:rsidP="006B5FD0">
      <w:pPr>
        <w:keepNext/>
        <w:jc w:val="center"/>
        <w:rPr>
          <w:sz w:val="30"/>
          <w:szCs w:val="30"/>
        </w:rPr>
      </w:pPr>
      <w:r w:rsidRPr="006B5FD0">
        <w:rPr>
          <w:sz w:val="30"/>
          <w:szCs w:val="30"/>
        </w:rPr>
        <w:t>ПОСТАНОВЛЕНИЕ</w:t>
      </w:r>
    </w:p>
    <w:tbl>
      <w:tblPr>
        <w:tblW w:w="7560" w:type="dxa"/>
        <w:jc w:val="center"/>
        <w:tblInd w:w="1008" w:type="dxa"/>
        <w:tblBorders>
          <w:bottom w:val="single" w:sz="4" w:space="0" w:color="auto"/>
        </w:tblBorders>
        <w:tblLayout w:type="fixed"/>
        <w:tblLook w:val="01E0"/>
      </w:tblPr>
      <w:tblGrid>
        <w:gridCol w:w="7560"/>
      </w:tblGrid>
      <w:tr w:rsidR="002F0B45" w:rsidRPr="006B5FD0" w:rsidTr="00B93D13">
        <w:trPr>
          <w:jc w:val="center"/>
        </w:trPr>
        <w:tc>
          <w:tcPr>
            <w:tcW w:w="7560" w:type="dxa"/>
          </w:tcPr>
          <w:p w:rsidR="002F0B45" w:rsidRPr="006B5FD0" w:rsidRDefault="002F0B45" w:rsidP="006B5FD0">
            <w:pPr>
              <w:keepNext/>
              <w:jc w:val="center"/>
              <w:rPr>
                <w:sz w:val="30"/>
                <w:szCs w:val="30"/>
              </w:rPr>
            </w:pPr>
          </w:p>
        </w:tc>
      </w:tr>
      <w:tr w:rsidR="002F0B45" w:rsidRPr="006B5FD0" w:rsidTr="00B93D13">
        <w:trPr>
          <w:jc w:val="center"/>
        </w:trPr>
        <w:tc>
          <w:tcPr>
            <w:tcW w:w="7560" w:type="dxa"/>
            <w:tcBorders>
              <w:bottom w:val="single" w:sz="4" w:space="0" w:color="auto"/>
            </w:tcBorders>
          </w:tcPr>
          <w:p w:rsidR="002F0B45" w:rsidRPr="006B5FD0" w:rsidRDefault="002F0B45" w:rsidP="006B5FD0">
            <w:pPr>
              <w:keepNext/>
              <w:jc w:val="both"/>
              <w:rPr>
                <w:sz w:val="30"/>
                <w:szCs w:val="30"/>
              </w:rPr>
            </w:pPr>
            <w:r w:rsidRPr="006B5FD0">
              <w:rPr>
                <w:sz w:val="30"/>
                <w:szCs w:val="30"/>
              </w:rPr>
              <w:t>О реализации в Республике Татарстан законодательства в части социальной защиты ветеранов Великой Отечественной войны 1941 – 1945 годов</w:t>
            </w:r>
          </w:p>
        </w:tc>
      </w:tr>
    </w:tbl>
    <w:p w:rsidR="002F0B45" w:rsidRPr="006B5FD0" w:rsidRDefault="002F0B45" w:rsidP="006B5FD0">
      <w:pPr>
        <w:pStyle w:val="0"/>
        <w:rPr>
          <w:sz w:val="30"/>
          <w:szCs w:val="30"/>
        </w:rPr>
      </w:pPr>
    </w:p>
    <w:p w:rsidR="002F0B45" w:rsidRPr="006B5FD0" w:rsidRDefault="002F0B45" w:rsidP="006B5FD0">
      <w:pPr>
        <w:keepNext/>
        <w:ind w:firstLine="720"/>
        <w:jc w:val="both"/>
        <w:rPr>
          <w:sz w:val="30"/>
          <w:szCs w:val="30"/>
        </w:rPr>
      </w:pPr>
      <w:r w:rsidRPr="006B5FD0">
        <w:rPr>
          <w:sz w:val="30"/>
          <w:szCs w:val="30"/>
        </w:rPr>
        <w:t>Заслушав и обсудив информации Министерства труда, занятости и социальной защиты Республики Татарстан, Министерства здравоохранения Республики Татарстан, Министерства по делам молодежи и спорту Республики Татарстан, депутаты Комитета Государственного Совета Республики Татарстан по социальной политике отмечают следующее.</w:t>
      </w:r>
    </w:p>
    <w:p w:rsidR="002F0B45" w:rsidRPr="006B5FD0" w:rsidRDefault="002F0B45" w:rsidP="006B5FD0">
      <w:pPr>
        <w:ind w:firstLine="709"/>
        <w:jc w:val="both"/>
        <w:rPr>
          <w:sz w:val="30"/>
          <w:szCs w:val="30"/>
        </w:rPr>
      </w:pPr>
      <w:r>
        <w:rPr>
          <w:sz w:val="30"/>
          <w:szCs w:val="30"/>
        </w:rPr>
        <w:t>С</w:t>
      </w:r>
      <w:r w:rsidRPr="006B5FD0">
        <w:rPr>
          <w:sz w:val="30"/>
          <w:szCs w:val="30"/>
        </w:rPr>
        <w:t xml:space="preserve">оциальная </w:t>
      </w:r>
      <w:r>
        <w:rPr>
          <w:sz w:val="30"/>
          <w:szCs w:val="30"/>
        </w:rPr>
        <w:t>защита</w:t>
      </w:r>
      <w:r w:rsidRPr="006B5FD0">
        <w:rPr>
          <w:sz w:val="30"/>
          <w:szCs w:val="30"/>
        </w:rPr>
        <w:t xml:space="preserve"> ветеранов Великой Отечественной войны</w:t>
      </w:r>
      <w:r>
        <w:rPr>
          <w:sz w:val="30"/>
          <w:szCs w:val="30"/>
        </w:rPr>
        <w:t xml:space="preserve"> осуществляется в соответствии с федеральным законодательством и законодательством Республики Татарстан.</w:t>
      </w:r>
    </w:p>
    <w:p w:rsidR="002F0B45" w:rsidRPr="006B5FD0" w:rsidRDefault="002F0B45" w:rsidP="00421564">
      <w:pPr>
        <w:ind w:firstLine="720"/>
        <w:jc w:val="both"/>
        <w:rPr>
          <w:sz w:val="30"/>
          <w:szCs w:val="30"/>
        </w:rPr>
      </w:pPr>
      <w:r>
        <w:rPr>
          <w:sz w:val="30"/>
          <w:szCs w:val="30"/>
        </w:rPr>
        <w:t xml:space="preserve">По информации </w:t>
      </w:r>
      <w:r w:rsidRPr="006B5FD0">
        <w:rPr>
          <w:sz w:val="30"/>
          <w:szCs w:val="30"/>
        </w:rPr>
        <w:t xml:space="preserve">Министерства труда, занятости и социальной защиты Республики Татарстан </w:t>
      </w:r>
      <w:r>
        <w:rPr>
          <w:sz w:val="30"/>
          <w:szCs w:val="30"/>
        </w:rPr>
        <w:t>н</w:t>
      </w:r>
      <w:r w:rsidRPr="006B5FD0">
        <w:rPr>
          <w:sz w:val="30"/>
          <w:szCs w:val="30"/>
        </w:rPr>
        <w:t>а сегодня</w:t>
      </w:r>
      <w:r>
        <w:rPr>
          <w:sz w:val="30"/>
          <w:szCs w:val="30"/>
        </w:rPr>
        <w:t>шний день</w:t>
      </w:r>
      <w:r w:rsidRPr="006B5FD0">
        <w:rPr>
          <w:sz w:val="30"/>
          <w:szCs w:val="30"/>
        </w:rPr>
        <w:t xml:space="preserve"> в республике проживает 80</w:t>
      </w:r>
      <w:r w:rsidRPr="006B5FD0">
        <w:rPr>
          <w:sz w:val="30"/>
          <w:szCs w:val="30"/>
          <w:lang w:val="en-US"/>
        </w:rPr>
        <w:t> </w:t>
      </w:r>
      <w:r w:rsidRPr="006B5FD0">
        <w:rPr>
          <w:sz w:val="30"/>
          <w:szCs w:val="30"/>
        </w:rPr>
        <w:t>087 ветеранов Великой  Отечественной войны, в том числе</w:t>
      </w:r>
      <w:r>
        <w:rPr>
          <w:sz w:val="30"/>
          <w:szCs w:val="30"/>
        </w:rPr>
        <w:t xml:space="preserve"> </w:t>
      </w:r>
      <w:r w:rsidRPr="006B5FD0">
        <w:rPr>
          <w:sz w:val="30"/>
          <w:szCs w:val="30"/>
        </w:rPr>
        <w:t>инвалидов войны – 1</w:t>
      </w:r>
      <w:r>
        <w:rPr>
          <w:sz w:val="30"/>
          <w:szCs w:val="30"/>
          <w:lang w:val="en-US"/>
        </w:rPr>
        <w:t> </w:t>
      </w:r>
      <w:r w:rsidRPr="006B5FD0">
        <w:rPr>
          <w:sz w:val="30"/>
          <w:szCs w:val="30"/>
        </w:rPr>
        <w:t>234 чел</w:t>
      </w:r>
      <w:r>
        <w:rPr>
          <w:sz w:val="30"/>
          <w:szCs w:val="30"/>
        </w:rPr>
        <w:t xml:space="preserve">овек; </w:t>
      </w:r>
      <w:r w:rsidRPr="006B5FD0">
        <w:rPr>
          <w:sz w:val="30"/>
          <w:szCs w:val="30"/>
        </w:rPr>
        <w:t>участников войны, ставших инвалидами вследствие общего заболевания – 2</w:t>
      </w:r>
      <w:r w:rsidRPr="006B5FD0">
        <w:rPr>
          <w:sz w:val="30"/>
          <w:szCs w:val="30"/>
          <w:lang w:val="en-US"/>
        </w:rPr>
        <w:t> </w:t>
      </w:r>
      <w:r w:rsidRPr="006B5FD0">
        <w:rPr>
          <w:sz w:val="30"/>
          <w:szCs w:val="30"/>
        </w:rPr>
        <w:t>577</w:t>
      </w:r>
      <w:r>
        <w:rPr>
          <w:sz w:val="30"/>
          <w:szCs w:val="30"/>
        </w:rPr>
        <w:t xml:space="preserve"> человек; </w:t>
      </w:r>
      <w:r w:rsidRPr="006B5FD0">
        <w:rPr>
          <w:sz w:val="30"/>
          <w:szCs w:val="30"/>
        </w:rPr>
        <w:t>участников  войны – 25</w:t>
      </w:r>
      <w:r>
        <w:rPr>
          <w:sz w:val="30"/>
          <w:szCs w:val="30"/>
        </w:rPr>
        <w:t xml:space="preserve"> человек; </w:t>
      </w:r>
      <w:r w:rsidRPr="006B5FD0">
        <w:rPr>
          <w:sz w:val="30"/>
          <w:szCs w:val="30"/>
        </w:rPr>
        <w:t>участников  войны «последнего военного призыва» – 872 чел</w:t>
      </w:r>
      <w:r>
        <w:rPr>
          <w:sz w:val="30"/>
          <w:szCs w:val="30"/>
        </w:rPr>
        <w:t>овек (</w:t>
      </w:r>
      <w:r w:rsidRPr="006B5FD0">
        <w:rPr>
          <w:sz w:val="30"/>
          <w:szCs w:val="30"/>
        </w:rPr>
        <w:t>из них инвалидов – 826</w:t>
      </w:r>
      <w:r>
        <w:rPr>
          <w:sz w:val="30"/>
          <w:szCs w:val="30"/>
        </w:rPr>
        <w:t xml:space="preserve">); </w:t>
      </w:r>
      <w:r w:rsidRPr="006B5FD0">
        <w:rPr>
          <w:sz w:val="30"/>
          <w:szCs w:val="30"/>
        </w:rPr>
        <w:t>бывших несовершеннолетних узников концлагерей, гетто – 228 чел</w:t>
      </w:r>
      <w:r>
        <w:rPr>
          <w:sz w:val="30"/>
          <w:szCs w:val="30"/>
        </w:rPr>
        <w:t>овек (</w:t>
      </w:r>
      <w:r w:rsidRPr="006B5FD0">
        <w:rPr>
          <w:sz w:val="30"/>
          <w:szCs w:val="30"/>
        </w:rPr>
        <w:t>из них инвалидов – 138</w:t>
      </w:r>
      <w:r>
        <w:rPr>
          <w:sz w:val="30"/>
          <w:szCs w:val="30"/>
        </w:rPr>
        <w:t xml:space="preserve">); </w:t>
      </w:r>
      <w:r w:rsidRPr="006B5FD0">
        <w:rPr>
          <w:sz w:val="30"/>
          <w:szCs w:val="30"/>
        </w:rPr>
        <w:t>лиц, награжденных знаком «Жителю блокадного Ленинграда»</w:t>
      </w:r>
      <w:r>
        <w:rPr>
          <w:sz w:val="30"/>
          <w:szCs w:val="30"/>
        </w:rPr>
        <w:t xml:space="preserve"> </w:t>
      </w:r>
      <w:r w:rsidRPr="006B5FD0">
        <w:rPr>
          <w:sz w:val="30"/>
          <w:szCs w:val="30"/>
        </w:rPr>
        <w:t>– 247 чел</w:t>
      </w:r>
      <w:r>
        <w:rPr>
          <w:sz w:val="30"/>
          <w:szCs w:val="30"/>
        </w:rPr>
        <w:t>овек</w:t>
      </w:r>
      <w:r w:rsidRPr="006B5FD0">
        <w:rPr>
          <w:sz w:val="30"/>
          <w:szCs w:val="30"/>
        </w:rPr>
        <w:t xml:space="preserve"> </w:t>
      </w:r>
      <w:r>
        <w:rPr>
          <w:sz w:val="30"/>
          <w:szCs w:val="30"/>
        </w:rPr>
        <w:t>(</w:t>
      </w:r>
      <w:r w:rsidRPr="006B5FD0">
        <w:rPr>
          <w:sz w:val="30"/>
          <w:szCs w:val="30"/>
        </w:rPr>
        <w:t xml:space="preserve">из них инвалидов </w:t>
      </w:r>
      <w:r>
        <w:rPr>
          <w:sz w:val="30"/>
          <w:szCs w:val="30"/>
        </w:rPr>
        <w:t>–</w:t>
      </w:r>
      <w:r w:rsidRPr="006B5FD0">
        <w:rPr>
          <w:sz w:val="30"/>
          <w:szCs w:val="30"/>
        </w:rPr>
        <w:t xml:space="preserve"> 227</w:t>
      </w:r>
      <w:r>
        <w:rPr>
          <w:sz w:val="30"/>
          <w:szCs w:val="30"/>
        </w:rPr>
        <w:t xml:space="preserve">); </w:t>
      </w:r>
      <w:r w:rsidRPr="006B5FD0">
        <w:rPr>
          <w:sz w:val="30"/>
          <w:szCs w:val="30"/>
        </w:rPr>
        <w:t>вдов погибших (умерших) инвалидов</w:t>
      </w:r>
      <w:r>
        <w:rPr>
          <w:sz w:val="30"/>
          <w:szCs w:val="30"/>
        </w:rPr>
        <w:t xml:space="preserve"> и</w:t>
      </w:r>
      <w:r w:rsidRPr="006B5FD0">
        <w:rPr>
          <w:sz w:val="30"/>
          <w:szCs w:val="30"/>
        </w:rPr>
        <w:t xml:space="preserve"> участников Великой Отечественной войны – 4 253 чел</w:t>
      </w:r>
      <w:r>
        <w:rPr>
          <w:sz w:val="30"/>
          <w:szCs w:val="30"/>
        </w:rPr>
        <w:t>овек; г</w:t>
      </w:r>
      <w:r w:rsidRPr="006B5FD0">
        <w:rPr>
          <w:sz w:val="30"/>
          <w:szCs w:val="30"/>
        </w:rPr>
        <w:t>раждан, имеющих две категории (вдова участника войны и труженик тыла) – 12</w:t>
      </w:r>
      <w:r w:rsidRPr="006B5FD0">
        <w:rPr>
          <w:sz w:val="30"/>
          <w:szCs w:val="30"/>
          <w:lang w:val="en-US"/>
        </w:rPr>
        <w:t> </w:t>
      </w:r>
      <w:r w:rsidRPr="006B5FD0">
        <w:rPr>
          <w:sz w:val="30"/>
          <w:szCs w:val="30"/>
        </w:rPr>
        <w:t>261 чел</w:t>
      </w:r>
      <w:r>
        <w:rPr>
          <w:sz w:val="30"/>
          <w:szCs w:val="30"/>
        </w:rPr>
        <w:t xml:space="preserve">овек; </w:t>
      </w:r>
      <w:r w:rsidRPr="006B5FD0">
        <w:rPr>
          <w:sz w:val="30"/>
          <w:szCs w:val="30"/>
        </w:rPr>
        <w:t>тружеников тыла – 58 390 человек.</w:t>
      </w:r>
      <w:r>
        <w:rPr>
          <w:sz w:val="30"/>
          <w:szCs w:val="30"/>
        </w:rPr>
        <w:t xml:space="preserve"> </w:t>
      </w:r>
    </w:p>
    <w:p w:rsidR="002F0B45" w:rsidRPr="006B5FD0" w:rsidRDefault="002F0B45" w:rsidP="00355406">
      <w:pPr>
        <w:autoSpaceDE w:val="0"/>
        <w:autoSpaceDN w:val="0"/>
        <w:adjustRightInd w:val="0"/>
        <w:ind w:firstLine="720"/>
        <w:jc w:val="both"/>
        <w:outlineLvl w:val="1"/>
        <w:rPr>
          <w:sz w:val="30"/>
          <w:szCs w:val="30"/>
        </w:rPr>
      </w:pPr>
      <w:r w:rsidRPr="004B0836">
        <w:rPr>
          <w:i/>
          <w:sz w:val="30"/>
          <w:szCs w:val="30"/>
        </w:rPr>
        <w:t>Меры социальной защиты.</w:t>
      </w:r>
      <w:r>
        <w:rPr>
          <w:sz w:val="30"/>
          <w:szCs w:val="30"/>
        </w:rPr>
        <w:t xml:space="preserve"> П</w:t>
      </w:r>
      <w:r w:rsidRPr="006B5FD0">
        <w:rPr>
          <w:sz w:val="30"/>
          <w:szCs w:val="30"/>
        </w:rPr>
        <w:t>редоставление мер социальной поддержки инвалидам и участникам Великой Отечественной войны, лицам, награжденным знаком «Жителю блокадного Ленинграда», несовершеннолетним узникам, членам семей погибших (умерших)  военнослужащих</w:t>
      </w:r>
      <w:r>
        <w:rPr>
          <w:sz w:val="30"/>
          <w:szCs w:val="30"/>
        </w:rPr>
        <w:t xml:space="preserve"> отнесено </w:t>
      </w:r>
      <w:r w:rsidRPr="006B5FD0">
        <w:rPr>
          <w:sz w:val="30"/>
          <w:szCs w:val="30"/>
        </w:rPr>
        <w:t>к полномочиям и расходным обязательствам Российской Федерации</w:t>
      </w:r>
      <w:r>
        <w:rPr>
          <w:sz w:val="30"/>
          <w:szCs w:val="30"/>
        </w:rPr>
        <w:t xml:space="preserve">, </w:t>
      </w:r>
      <w:r w:rsidRPr="006B5FD0">
        <w:rPr>
          <w:sz w:val="30"/>
          <w:szCs w:val="30"/>
        </w:rPr>
        <w:t>предоставление мер социальной поддержки труженикам тыла</w:t>
      </w:r>
      <w:r>
        <w:rPr>
          <w:sz w:val="30"/>
          <w:szCs w:val="30"/>
        </w:rPr>
        <w:t xml:space="preserve"> – к </w:t>
      </w:r>
      <w:r w:rsidRPr="006B5FD0">
        <w:rPr>
          <w:sz w:val="30"/>
          <w:szCs w:val="30"/>
        </w:rPr>
        <w:t xml:space="preserve">полномочиям </w:t>
      </w:r>
      <w:r>
        <w:rPr>
          <w:sz w:val="30"/>
          <w:szCs w:val="30"/>
        </w:rPr>
        <w:t>с расходным обязательствам</w:t>
      </w:r>
      <w:r w:rsidRPr="006B5FD0">
        <w:rPr>
          <w:sz w:val="30"/>
          <w:szCs w:val="30"/>
        </w:rPr>
        <w:t xml:space="preserve"> Республики Татарстан.</w:t>
      </w:r>
    </w:p>
    <w:p w:rsidR="002F0B45" w:rsidRPr="006B5FD0" w:rsidRDefault="002F0B45" w:rsidP="005A720D">
      <w:pPr>
        <w:ind w:firstLine="720"/>
        <w:jc w:val="both"/>
        <w:rPr>
          <w:sz w:val="30"/>
          <w:szCs w:val="30"/>
        </w:rPr>
      </w:pPr>
      <w:r w:rsidRPr="006B5FD0">
        <w:rPr>
          <w:sz w:val="30"/>
          <w:szCs w:val="30"/>
        </w:rPr>
        <w:t>Мерами социальной поддержки, установленными статьей 4 Закона Республики Татарстан «Об адресной социальной поддержке населения в Республике Татарстан» пользуются  4 314 труженик</w:t>
      </w:r>
      <w:r>
        <w:rPr>
          <w:sz w:val="30"/>
          <w:szCs w:val="30"/>
        </w:rPr>
        <w:t>а</w:t>
      </w:r>
      <w:r w:rsidRPr="006B5FD0">
        <w:rPr>
          <w:sz w:val="30"/>
          <w:szCs w:val="30"/>
        </w:rPr>
        <w:t xml:space="preserve"> тыла.</w:t>
      </w:r>
    </w:p>
    <w:p w:rsidR="002F0B45" w:rsidRPr="006B5FD0" w:rsidRDefault="002F0B45" w:rsidP="00454BA4">
      <w:pPr>
        <w:autoSpaceDE w:val="0"/>
        <w:autoSpaceDN w:val="0"/>
        <w:adjustRightInd w:val="0"/>
        <w:ind w:firstLine="720"/>
        <w:jc w:val="both"/>
        <w:outlineLvl w:val="2"/>
        <w:rPr>
          <w:sz w:val="30"/>
          <w:szCs w:val="30"/>
        </w:rPr>
      </w:pPr>
      <w:r w:rsidRPr="006B5FD0">
        <w:rPr>
          <w:sz w:val="30"/>
          <w:szCs w:val="30"/>
        </w:rPr>
        <w:t>Е</w:t>
      </w:r>
      <w:r>
        <w:rPr>
          <w:sz w:val="30"/>
          <w:szCs w:val="30"/>
        </w:rPr>
        <w:t>жемесячные денежные выплаты, установленные Федеральным законом «О ветеранах»,</w:t>
      </w:r>
      <w:r w:rsidRPr="006B5FD0">
        <w:rPr>
          <w:sz w:val="30"/>
          <w:szCs w:val="30"/>
        </w:rPr>
        <w:t xml:space="preserve"> с апреля 2014</w:t>
      </w:r>
      <w:r>
        <w:rPr>
          <w:sz w:val="30"/>
          <w:szCs w:val="30"/>
        </w:rPr>
        <w:t xml:space="preserve"> года выплачиваю</w:t>
      </w:r>
      <w:r w:rsidRPr="006B5FD0">
        <w:rPr>
          <w:sz w:val="30"/>
          <w:szCs w:val="30"/>
        </w:rPr>
        <w:t xml:space="preserve">тся в </w:t>
      </w:r>
      <w:r>
        <w:rPr>
          <w:sz w:val="30"/>
          <w:szCs w:val="30"/>
        </w:rPr>
        <w:t xml:space="preserve">следующих </w:t>
      </w:r>
      <w:r w:rsidRPr="006B5FD0">
        <w:rPr>
          <w:sz w:val="30"/>
          <w:szCs w:val="30"/>
        </w:rPr>
        <w:t xml:space="preserve">размерах: инвалидам войны и участникам войны, имеющим инвалидность, </w:t>
      </w:r>
      <w:r>
        <w:rPr>
          <w:sz w:val="30"/>
          <w:szCs w:val="30"/>
        </w:rPr>
        <w:t>бывшим н</w:t>
      </w:r>
      <w:r w:rsidRPr="006B5FD0">
        <w:rPr>
          <w:sz w:val="30"/>
          <w:szCs w:val="30"/>
        </w:rPr>
        <w:t>есовершеннолетним узникам</w:t>
      </w:r>
      <w:r w:rsidRPr="000B6666">
        <w:rPr>
          <w:sz w:val="30"/>
          <w:szCs w:val="30"/>
        </w:rPr>
        <w:t xml:space="preserve"> </w:t>
      </w:r>
      <w:r w:rsidRPr="006B5FD0">
        <w:rPr>
          <w:sz w:val="30"/>
          <w:szCs w:val="30"/>
        </w:rPr>
        <w:t>концлагерей, гетто, имеющим инвалидность, – 4247</w:t>
      </w:r>
      <w:r>
        <w:rPr>
          <w:sz w:val="30"/>
          <w:szCs w:val="30"/>
        </w:rPr>
        <w:t>,</w:t>
      </w:r>
      <w:r w:rsidRPr="006B5FD0">
        <w:rPr>
          <w:sz w:val="30"/>
          <w:szCs w:val="30"/>
        </w:rPr>
        <w:t xml:space="preserve">83 руб.; участникам войны и </w:t>
      </w:r>
      <w:r>
        <w:rPr>
          <w:sz w:val="30"/>
          <w:szCs w:val="30"/>
        </w:rPr>
        <w:t xml:space="preserve">бывшим </w:t>
      </w:r>
      <w:r w:rsidRPr="006B5FD0">
        <w:rPr>
          <w:sz w:val="30"/>
          <w:szCs w:val="30"/>
        </w:rPr>
        <w:t xml:space="preserve">несовершеннолетним узникам </w:t>
      </w:r>
      <w:r>
        <w:rPr>
          <w:sz w:val="30"/>
          <w:szCs w:val="30"/>
        </w:rPr>
        <w:t xml:space="preserve">концлагерей, гетто </w:t>
      </w:r>
      <w:r w:rsidRPr="006B5FD0">
        <w:rPr>
          <w:sz w:val="30"/>
          <w:szCs w:val="30"/>
        </w:rPr>
        <w:t xml:space="preserve">– </w:t>
      </w:r>
      <w:r>
        <w:rPr>
          <w:sz w:val="30"/>
          <w:szCs w:val="30"/>
        </w:rPr>
        <w:t>3185,</w:t>
      </w:r>
      <w:r w:rsidRPr="006B5FD0">
        <w:rPr>
          <w:sz w:val="30"/>
          <w:szCs w:val="30"/>
        </w:rPr>
        <w:t>87 руб.; лицам, награжденным знаком «Жителю блокадного Ленинграда» – 2337,13 руб</w:t>
      </w:r>
      <w:r>
        <w:rPr>
          <w:sz w:val="30"/>
          <w:szCs w:val="30"/>
        </w:rPr>
        <w:t xml:space="preserve">.; </w:t>
      </w:r>
      <w:r w:rsidRPr="006B5FD0">
        <w:rPr>
          <w:sz w:val="30"/>
          <w:szCs w:val="30"/>
        </w:rPr>
        <w:t xml:space="preserve">участникам войны </w:t>
      </w:r>
      <w:r>
        <w:rPr>
          <w:sz w:val="30"/>
          <w:szCs w:val="30"/>
        </w:rPr>
        <w:t>«последнего военного призыва» и</w:t>
      </w:r>
      <w:r w:rsidRPr="006B5FD0">
        <w:rPr>
          <w:sz w:val="30"/>
          <w:szCs w:val="30"/>
        </w:rPr>
        <w:t xml:space="preserve"> членам семей погибших (умерших) участников войны – 1275,18 руб</w:t>
      </w:r>
      <w:r>
        <w:rPr>
          <w:sz w:val="30"/>
          <w:szCs w:val="30"/>
        </w:rPr>
        <w:t>.</w:t>
      </w:r>
    </w:p>
    <w:p w:rsidR="002F0B45" w:rsidRPr="006B5FD0" w:rsidRDefault="002F0B45" w:rsidP="00454BA4">
      <w:pPr>
        <w:autoSpaceDE w:val="0"/>
        <w:autoSpaceDN w:val="0"/>
        <w:adjustRightInd w:val="0"/>
        <w:ind w:firstLine="720"/>
        <w:jc w:val="both"/>
        <w:outlineLvl w:val="1"/>
        <w:rPr>
          <w:sz w:val="30"/>
          <w:szCs w:val="30"/>
        </w:rPr>
      </w:pPr>
      <w:r>
        <w:rPr>
          <w:sz w:val="30"/>
          <w:szCs w:val="30"/>
        </w:rPr>
        <w:t>Е</w:t>
      </w:r>
      <w:r w:rsidRPr="006B5FD0">
        <w:rPr>
          <w:sz w:val="30"/>
          <w:szCs w:val="30"/>
        </w:rPr>
        <w:t>жемесячная денежная выплата</w:t>
      </w:r>
      <w:r>
        <w:rPr>
          <w:sz w:val="30"/>
          <w:szCs w:val="30"/>
        </w:rPr>
        <w:t xml:space="preserve">, предоставляемая труженикам тыла в соответствии с вышеуказанным Законом Республики Татарстан, </w:t>
      </w:r>
      <w:r w:rsidRPr="006B5FD0">
        <w:rPr>
          <w:sz w:val="30"/>
          <w:szCs w:val="30"/>
        </w:rPr>
        <w:t>с января 2015 года составляет 595</w:t>
      </w:r>
      <w:r>
        <w:rPr>
          <w:sz w:val="30"/>
          <w:szCs w:val="30"/>
        </w:rPr>
        <w:t>,0</w:t>
      </w:r>
      <w:r w:rsidRPr="006B5FD0">
        <w:rPr>
          <w:sz w:val="30"/>
          <w:szCs w:val="30"/>
        </w:rPr>
        <w:t xml:space="preserve"> </w:t>
      </w:r>
      <w:r>
        <w:rPr>
          <w:sz w:val="30"/>
          <w:szCs w:val="30"/>
        </w:rPr>
        <w:t>р</w:t>
      </w:r>
      <w:r w:rsidRPr="006B5FD0">
        <w:rPr>
          <w:sz w:val="30"/>
          <w:szCs w:val="30"/>
        </w:rPr>
        <w:t xml:space="preserve">уб. </w:t>
      </w:r>
    </w:p>
    <w:p w:rsidR="002F0B45" w:rsidRPr="006B5FD0" w:rsidRDefault="002F0B45" w:rsidP="002E4C8C">
      <w:pPr>
        <w:widowControl w:val="0"/>
        <w:autoSpaceDE w:val="0"/>
        <w:autoSpaceDN w:val="0"/>
        <w:adjustRightInd w:val="0"/>
        <w:ind w:firstLine="720"/>
        <w:jc w:val="both"/>
        <w:outlineLvl w:val="0"/>
        <w:rPr>
          <w:sz w:val="30"/>
          <w:szCs w:val="30"/>
        </w:rPr>
      </w:pPr>
      <w:r>
        <w:rPr>
          <w:sz w:val="30"/>
          <w:szCs w:val="30"/>
        </w:rPr>
        <w:t>И</w:t>
      </w:r>
      <w:r w:rsidRPr="006B5FD0">
        <w:rPr>
          <w:sz w:val="30"/>
          <w:szCs w:val="30"/>
        </w:rPr>
        <w:t>нвалид</w:t>
      </w:r>
      <w:r>
        <w:rPr>
          <w:sz w:val="30"/>
          <w:szCs w:val="30"/>
        </w:rPr>
        <w:t>ам</w:t>
      </w:r>
      <w:r w:rsidRPr="006B5FD0">
        <w:rPr>
          <w:sz w:val="30"/>
          <w:szCs w:val="30"/>
        </w:rPr>
        <w:t xml:space="preserve"> и участник</w:t>
      </w:r>
      <w:r>
        <w:rPr>
          <w:sz w:val="30"/>
          <w:szCs w:val="30"/>
        </w:rPr>
        <w:t xml:space="preserve">ам Великой Отечественной войны, членам </w:t>
      </w:r>
      <w:r w:rsidRPr="006B5FD0">
        <w:rPr>
          <w:sz w:val="30"/>
          <w:szCs w:val="30"/>
        </w:rPr>
        <w:t xml:space="preserve"> семей погибших (умерших) </w:t>
      </w:r>
      <w:r>
        <w:rPr>
          <w:sz w:val="30"/>
          <w:szCs w:val="30"/>
        </w:rPr>
        <w:t xml:space="preserve">инвалидов и </w:t>
      </w:r>
      <w:r w:rsidRPr="006B5FD0">
        <w:rPr>
          <w:sz w:val="30"/>
          <w:szCs w:val="30"/>
        </w:rPr>
        <w:t xml:space="preserve">участников войны </w:t>
      </w:r>
      <w:r>
        <w:rPr>
          <w:sz w:val="30"/>
          <w:szCs w:val="30"/>
        </w:rPr>
        <w:t xml:space="preserve">предоставляются </w:t>
      </w:r>
      <w:r w:rsidRPr="006B5FD0">
        <w:rPr>
          <w:sz w:val="30"/>
          <w:szCs w:val="30"/>
        </w:rPr>
        <w:t>субсиди</w:t>
      </w:r>
      <w:r>
        <w:rPr>
          <w:sz w:val="30"/>
          <w:szCs w:val="30"/>
        </w:rPr>
        <w:t xml:space="preserve">и </w:t>
      </w:r>
      <w:r w:rsidRPr="006B5FD0">
        <w:rPr>
          <w:sz w:val="30"/>
          <w:szCs w:val="30"/>
        </w:rPr>
        <w:t>–</w:t>
      </w:r>
      <w:r>
        <w:rPr>
          <w:sz w:val="30"/>
          <w:szCs w:val="30"/>
        </w:rPr>
        <w:t xml:space="preserve"> </w:t>
      </w:r>
      <w:r w:rsidRPr="006B5FD0">
        <w:rPr>
          <w:sz w:val="30"/>
          <w:szCs w:val="30"/>
        </w:rPr>
        <w:t>льгот</w:t>
      </w:r>
      <w:r>
        <w:rPr>
          <w:sz w:val="30"/>
          <w:szCs w:val="30"/>
        </w:rPr>
        <w:t>ы</w:t>
      </w:r>
      <w:r w:rsidRPr="006B5FD0">
        <w:rPr>
          <w:sz w:val="30"/>
          <w:szCs w:val="30"/>
        </w:rPr>
        <w:t xml:space="preserve"> по оп</w:t>
      </w:r>
      <w:r>
        <w:rPr>
          <w:sz w:val="30"/>
          <w:szCs w:val="30"/>
        </w:rPr>
        <w:t>лате жилья и коммунальных услуг, с</w:t>
      </w:r>
      <w:r w:rsidRPr="006B5FD0">
        <w:rPr>
          <w:sz w:val="30"/>
          <w:szCs w:val="30"/>
        </w:rPr>
        <w:t xml:space="preserve">редний размер </w:t>
      </w:r>
      <w:r>
        <w:rPr>
          <w:sz w:val="30"/>
          <w:szCs w:val="30"/>
        </w:rPr>
        <w:t xml:space="preserve">которой </w:t>
      </w:r>
      <w:r w:rsidRPr="006B5FD0">
        <w:rPr>
          <w:sz w:val="30"/>
          <w:szCs w:val="30"/>
        </w:rPr>
        <w:t>в декабре 2014 года составил – 683,84 руб</w:t>
      </w:r>
      <w:r>
        <w:rPr>
          <w:sz w:val="30"/>
          <w:szCs w:val="30"/>
        </w:rPr>
        <w:t xml:space="preserve">. </w:t>
      </w:r>
    </w:p>
    <w:p w:rsidR="002F0B45" w:rsidRDefault="002F0B45" w:rsidP="00AA3F67">
      <w:pPr>
        <w:ind w:firstLine="720"/>
        <w:jc w:val="both"/>
        <w:rPr>
          <w:sz w:val="30"/>
          <w:szCs w:val="30"/>
        </w:rPr>
      </w:pPr>
      <w:r>
        <w:rPr>
          <w:sz w:val="30"/>
          <w:szCs w:val="30"/>
        </w:rPr>
        <w:t>В</w:t>
      </w:r>
      <w:r w:rsidRPr="006B5FD0">
        <w:rPr>
          <w:sz w:val="30"/>
          <w:szCs w:val="30"/>
        </w:rPr>
        <w:t>етеран</w:t>
      </w:r>
      <w:r>
        <w:rPr>
          <w:sz w:val="30"/>
          <w:szCs w:val="30"/>
        </w:rPr>
        <w:t>ам</w:t>
      </w:r>
      <w:r w:rsidRPr="006B5FD0">
        <w:rPr>
          <w:sz w:val="30"/>
          <w:szCs w:val="30"/>
        </w:rPr>
        <w:t xml:space="preserve"> Великой Отечественной войны предоставлено право</w:t>
      </w:r>
      <w:r>
        <w:rPr>
          <w:sz w:val="30"/>
          <w:szCs w:val="30"/>
        </w:rPr>
        <w:t xml:space="preserve"> </w:t>
      </w:r>
      <w:r w:rsidRPr="006B5FD0">
        <w:rPr>
          <w:sz w:val="30"/>
          <w:szCs w:val="30"/>
        </w:rPr>
        <w:t>на приобретение единого социального проездного билета на проезд всеми видами общественного транспорта и автомобильного транспорта пригородного сообщения</w:t>
      </w:r>
      <w:r>
        <w:rPr>
          <w:sz w:val="30"/>
          <w:szCs w:val="30"/>
        </w:rPr>
        <w:t xml:space="preserve"> </w:t>
      </w:r>
      <w:r w:rsidRPr="006B5FD0">
        <w:rPr>
          <w:sz w:val="30"/>
          <w:szCs w:val="30"/>
        </w:rPr>
        <w:t>(с января 2015</w:t>
      </w:r>
      <w:r>
        <w:rPr>
          <w:sz w:val="30"/>
          <w:szCs w:val="30"/>
        </w:rPr>
        <w:t xml:space="preserve"> </w:t>
      </w:r>
      <w:r w:rsidRPr="006B5FD0">
        <w:rPr>
          <w:sz w:val="30"/>
          <w:szCs w:val="30"/>
        </w:rPr>
        <w:t>года стоимость</w:t>
      </w:r>
      <w:r>
        <w:rPr>
          <w:sz w:val="30"/>
          <w:szCs w:val="30"/>
        </w:rPr>
        <w:t xml:space="preserve"> проездного билета составляет</w:t>
      </w:r>
      <w:r w:rsidRPr="006B5FD0">
        <w:rPr>
          <w:sz w:val="30"/>
          <w:szCs w:val="30"/>
        </w:rPr>
        <w:t xml:space="preserve"> 399 руб</w:t>
      </w:r>
      <w:r>
        <w:rPr>
          <w:sz w:val="30"/>
          <w:szCs w:val="30"/>
        </w:rPr>
        <w:t>.</w:t>
      </w:r>
      <w:r w:rsidRPr="006B5FD0">
        <w:rPr>
          <w:sz w:val="30"/>
          <w:szCs w:val="30"/>
        </w:rPr>
        <w:t>);</w:t>
      </w:r>
      <w:r>
        <w:rPr>
          <w:sz w:val="30"/>
          <w:szCs w:val="30"/>
        </w:rPr>
        <w:t xml:space="preserve"> </w:t>
      </w:r>
      <w:r w:rsidRPr="006B5FD0">
        <w:rPr>
          <w:sz w:val="30"/>
          <w:szCs w:val="30"/>
        </w:rPr>
        <w:t xml:space="preserve">на 50-процентную скиду со стоимости проезда на водном транспорте пригородного сообщения в Республике Татарстан в период навигации. </w:t>
      </w:r>
      <w:r>
        <w:rPr>
          <w:sz w:val="30"/>
          <w:szCs w:val="30"/>
        </w:rPr>
        <w:t>Т</w:t>
      </w:r>
      <w:r w:rsidRPr="006B5FD0">
        <w:rPr>
          <w:sz w:val="30"/>
          <w:szCs w:val="30"/>
        </w:rPr>
        <w:t>руженикам тыла предоставл</w:t>
      </w:r>
      <w:r>
        <w:rPr>
          <w:sz w:val="30"/>
          <w:szCs w:val="30"/>
        </w:rPr>
        <w:t>яется также</w:t>
      </w:r>
      <w:r w:rsidRPr="006B5FD0">
        <w:rPr>
          <w:sz w:val="30"/>
          <w:szCs w:val="30"/>
        </w:rPr>
        <w:t xml:space="preserve"> право проезда с 50-процентной скидкой на железнодорожном транспорте пригор</w:t>
      </w:r>
      <w:r>
        <w:rPr>
          <w:sz w:val="30"/>
          <w:szCs w:val="30"/>
        </w:rPr>
        <w:t>одного сообщения ежегодно в период с 1 мая по 30 сентября</w:t>
      </w:r>
      <w:r w:rsidRPr="006B5FD0">
        <w:rPr>
          <w:sz w:val="30"/>
          <w:szCs w:val="30"/>
        </w:rPr>
        <w:t>.</w:t>
      </w:r>
    </w:p>
    <w:p w:rsidR="002F0B45" w:rsidRPr="006B5FD0" w:rsidRDefault="002F0B45" w:rsidP="00611957">
      <w:pPr>
        <w:ind w:firstLine="720"/>
        <w:jc w:val="both"/>
        <w:rPr>
          <w:sz w:val="30"/>
          <w:szCs w:val="30"/>
        </w:rPr>
      </w:pPr>
      <w:r w:rsidRPr="006B5FD0">
        <w:rPr>
          <w:sz w:val="30"/>
          <w:szCs w:val="30"/>
        </w:rPr>
        <w:t xml:space="preserve">В </w:t>
      </w:r>
      <w:r>
        <w:rPr>
          <w:sz w:val="30"/>
          <w:szCs w:val="30"/>
        </w:rPr>
        <w:t>рамках</w:t>
      </w:r>
      <w:r w:rsidRPr="006B5FD0">
        <w:rPr>
          <w:sz w:val="30"/>
          <w:szCs w:val="30"/>
        </w:rPr>
        <w:t xml:space="preserve"> исполнения переданных Российской Федерацией полномочий </w:t>
      </w:r>
      <w:r>
        <w:rPr>
          <w:sz w:val="30"/>
          <w:szCs w:val="30"/>
        </w:rPr>
        <w:t xml:space="preserve">в республике продолжается работа </w:t>
      </w:r>
      <w:r w:rsidRPr="006B5FD0">
        <w:rPr>
          <w:sz w:val="30"/>
          <w:szCs w:val="30"/>
        </w:rPr>
        <w:t>по обеспечению жильем отдельных категорий ветеранов</w:t>
      </w:r>
      <w:r>
        <w:rPr>
          <w:sz w:val="30"/>
          <w:szCs w:val="30"/>
        </w:rPr>
        <w:t>.</w:t>
      </w:r>
      <w:r w:rsidRPr="00611957">
        <w:rPr>
          <w:sz w:val="30"/>
          <w:szCs w:val="30"/>
        </w:rPr>
        <w:t xml:space="preserve"> </w:t>
      </w:r>
      <w:r>
        <w:rPr>
          <w:sz w:val="30"/>
          <w:szCs w:val="30"/>
        </w:rPr>
        <w:t>Размер с</w:t>
      </w:r>
      <w:r w:rsidRPr="006B5FD0">
        <w:rPr>
          <w:sz w:val="30"/>
          <w:szCs w:val="30"/>
        </w:rPr>
        <w:t>убсиди</w:t>
      </w:r>
      <w:r>
        <w:rPr>
          <w:sz w:val="30"/>
          <w:szCs w:val="30"/>
        </w:rPr>
        <w:t>и</w:t>
      </w:r>
      <w:r w:rsidRPr="006B5FD0">
        <w:rPr>
          <w:sz w:val="30"/>
          <w:szCs w:val="30"/>
        </w:rPr>
        <w:t xml:space="preserve"> на приобретение жилья</w:t>
      </w:r>
      <w:r>
        <w:rPr>
          <w:sz w:val="30"/>
          <w:szCs w:val="30"/>
        </w:rPr>
        <w:t xml:space="preserve">, предоставляемой </w:t>
      </w:r>
      <w:r w:rsidRPr="006B5FD0">
        <w:rPr>
          <w:sz w:val="30"/>
          <w:szCs w:val="30"/>
        </w:rPr>
        <w:t xml:space="preserve"> ветеран</w:t>
      </w:r>
      <w:r>
        <w:rPr>
          <w:sz w:val="30"/>
          <w:szCs w:val="30"/>
        </w:rPr>
        <w:t>ам</w:t>
      </w:r>
      <w:r w:rsidRPr="006B5FD0">
        <w:rPr>
          <w:sz w:val="30"/>
          <w:szCs w:val="30"/>
        </w:rPr>
        <w:t xml:space="preserve"> Великой Отечественной войны составляет 1</w:t>
      </w:r>
      <w:r>
        <w:rPr>
          <w:sz w:val="30"/>
          <w:szCs w:val="30"/>
        </w:rPr>
        <w:t> </w:t>
      </w:r>
      <w:r w:rsidRPr="006B5FD0">
        <w:rPr>
          <w:sz w:val="30"/>
          <w:szCs w:val="30"/>
        </w:rPr>
        <w:t>177</w:t>
      </w:r>
      <w:r>
        <w:rPr>
          <w:sz w:val="30"/>
          <w:szCs w:val="30"/>
        </w:rPr>
        <w:t xml:space="preserve"> </w:t>
      </w:r>
      <w:r w:rsidRPr="006B5FD0">
        <w:rPr>
          <w:sz w:val="30"/>
          <w:szCs w:val="30"/>
        </w:rPr>
        <w:t>956</w:t>
      </w:r>
      <w:r w:rsidRPr="006B5FD0">
        <w:rPr>
          <w:i/>
          <w:sz w:val="30"/>
          <w:szCs w:val="30"/>
        </w:rPr>
        <w:t xml:space="preserve"> </w:t>
      </w:r>
      <w:r w:rsidRPr="006B5FD0">
        <w:rPr>
          <w:sz w:val="30"/>
          <w:szCs w:val="30"/>
        </w:rPr>
        <w:t>руб.</w:t>
      </w:r>
    </w:p>
    <w:p w:rsidR="002F0B45" w:rsidRPr="006B5FD0" w:rsidRDefault="002F0B45" w:rsidP="00CD1500">
      <w:pPr>
        <w:ind w:firstLine="720"/>
        <w:jc w:val="both"/>
        <w:rPr>
          <w:sz w:val="30"/>
          <w:szCs w:val="30"/>
        </w:rPr>
      </w:pPr>
      <w:r w:rsidRPr="006B5FD0">
        <w:rPr>
          <w:sz w:val="30"/>
          <w:szCs w:val="30"/>
        </w:rPr>
        <w:t xml:space="preserve">С приобретением ветеранами Великой Отечественной войны права на обеспечение жильем независимо от даты постановки их на учет, республиканский реестр получателей субсидий увеличился и по состоянию на </w:t>
      </w:r>
      <w:r>
        <w:rPr>
          <w:sz w:val="30"/>
          <w:szCs w:val="30"/>
        </w:rPr>
        <w:t xml:space="preserve">конец января </w:t>
      </w:r>
      <w:r w:rsidRPr="006B5FD0">
        <w:rPr>
          <w:sz w:val="30"/>
          <w:szCs w:val="30"/>
        </w:rPr>
        <w:t>2015 года насчитывает 18</w:t>
      </w:r>
      <w:r>
        <w:rPr>
          <w:sz w:val="30"/>
          <w:szCs w:val="30"/>
        </w:rPr>
        <w:t xml:space="preserve"> </w:t>
      </w:r>
      <w:r w:rsidRPr="006B5FD0">
        <w:rPr>
          <w:sz w:val="30"/>
          <w:szCs w:val="30"/>
        </w:rPr>
        <w:t xml:space="preserve">656 человек, из </w:t>
      </w:r>
      <w:r>
        <w:rPr>
          <w:sz w:val="30"/>
          <w:szCs w:val="30"/>
        </w:rPr>
        <w:t xml:space="preserve">них </w:t>
      </w:r>
      <w:r w:rsidRPr="006B5FD0">
        <w:rPr>
          <w:sz w:val="30"/>
          <w:szCs w:val="30"/>
        </w:rPr>
        <w:t>приобрели жилье 18</w:t>
      </w:r>
      <w:r>
        <w:rPr>
          <w:sz w:val="30"/>
          <w:szCs w:val="30"/>
        </w:rPr>
        <w:t xml:space="preserve"> </w:t>
      </w:r>
      <w:r w:rsidRPr="006B5FD0">
        <w:rPr>
          <w:sz w:val="30"/>
          <w:szCs w:val="30"/>
        </w:rPr>
        <w:t xml:space="preserve">114 человек.  </w:t>
      </w:r>
    </w:p>
    <w:p w:rsidR="002F0B45" w:rsidRPr="006B5FD0" w:rsidRDefault="002F0B45" w:rsidP="007A501A">
      <w:pPr>
        <w:ind w:firstLine="720"/>
        <w:jc w:val="both"/>
        <w:rPr>
          <w:sz w:val="30"/>
          <w:szCs w:val="30"/>
        </w:rPr>
      </w:pPr>
      <w:r>
        <w:rPr>
          <w:sz w:val="30"/>
          <w:szCs w:val="30"/>
        </w:rPr>
        <w:t>Объем субвенций Республике Татарстана обеспечение жильем, предусмотренный федеральным бюджетом на 2015 год,  позволит д</w:t>
      </w:r>
      <w:r w:rsidRPr="006B5FD0">
        <w:rPr>
          <w:sz w:val="30"/>
          <w:szCs w:val="30"/>
        </w:rPr>
        <w:t xml:space="preserve">о конца первого полугодия </w:t>
      </w:r>
      <w:r>
        <w:rPr>
          <w:sz w:val="30"/>
          <w:szCs w:val="30"/>
        </w:rPr>
        <w:t>текущего</w:t>
      </w:r>
      <w:r w:rsidRPr="006B5FD0">
        <w:rPr>
          <w:sz w:val="30"/>
          <w:szCs w:val="30"/>
        </w:rPr>
        <w:t xml:space="preserve"> года обеспечить субсидиями 363 ветерана. </w:t>
      </w:r>
      <w:r>
        <w:rPr>
          <w:sz w:val="30"/>
          <w:szCs w:val="30"/>
        </w:rPr>
        <w:t>Остальные 1</w:t>
      </w:r>
      <w:r w:rsidRPr="006B5FD0">
        <w:rPr>
          <w:sz w:val="30"/>
          <w:szCs w:val="30"/>
        </w:rPr>
        <w:t>79 ветеран</w:t>
      </w:r>
      <w:r>
        <w:rPr>
          <w:sz w:val="30"/>
          <w:szCs w:val="30"/>
        </w:rPr>
        <w:t>ов будут обеспечены жильем по мере поступления средств из федерального бюджета</w:t>
      </w:r>
      <w:r w:rsidRPr="006B5FD0">
        <w:rPr>
          <w:sz w:val="30"/>
          <w:szCs w:val="30"/>
        </w:rPr>
        <w:t>.</w:t>
      </w:r>
      <w:r w:rsidRPr="006B5FD0">
        <w:rPr>
          <w:i/>
          <w:sz w:val="30"/>
          <w:szCs w:val="30"/>
        </w:rPr>
        <w:t xml:space="preserve"> </w:t>
      </w:r>
      <w:r w:rsidRPr="006B5FD0">
        <w:rPr>
          <w:sz w:val="30"/>
          <w:szCs w:val="30"/>
        </w:rPr>
        <w:t>Кроме того, постановка на учет ветеранов, нуждающихся в обеспечении жильем</w:t>
      </w:r>
      <w:r>
        <w:rPr>
          <w:sz w:val="30"/>
          <w:szCs w:val="30"/>
        </w:rPr>
        <w:t xml:space="preserve">, </w:t>
      </w:r>
      <w:r w:rsidRPr="006B5FD0">
        <w:rPr>
          <w:sz w:val="30"/>
          <w:szCs w:val="30"/>
        </w:rPr>
        <w:t>продолжается.</w:t>
      </w:r>
    </w:p>
    <w:p w:rsidR="002F0B45" w:rsidRPr="006B5FD0" w:rsidRDefault="002F0B45" w:rsidP="007A501A">
      <w:pPr>
        <w:ind w:firstLine="720"/>
        <w:contextualSpacing/>
        <w:jc w:val="both"/>
        <w:rPr>
          <w:sz w:val="30"/>
          <w:szCs w:val="30"/>
        </w:rPr>
      </w:pPr>
      <w:r>
        <w:rPr>
          <w:sz w:val="30"/>
          <w:szCs w:val="30"/>
        </w:rPr>
        <w:t xml:space="preserve">Одной из мер социальной поддержки ветеранов является санаторно-курортное обеспечение. </w:t>
      </w:r>
      <w:r w:rsidRPr="006B5FD0">
        <w:rPr>
          <w:sz w:val="30"/>
          <w:szCs w:val="30"/>
        </w:rPr>
        <w:t>На 1</w:t>
      </w:r>
      <w:r>
        <w:rPr>
          <w:sz w:val="30"/>
          <w:szCs w:val="30"/>
        </w:rPr>
        <w:t xml:space="preserve"> января 20</w:t>
      </w:r>
      <w:r w:rsidRPr="006B5FD0">
        <w:rPr>
          <w:sz w:val="30"/>
          <w:szCs w:val="30"/>
        </w:rPr>
        <w:t>15</w:t>
      </w:r>
      <w:r>
        <w:rPr>
          <w:sz w:val="30"/>
          <w:szCs w:val="30"/>
        </w:rPr>
        <w:t xml:space="preserve"> </w:t>
      </w:r>
      <w:r w:rsidRPr="006B5FD0">
        <w:rPr>
          <w:sz w:val="30"/>
          <w:szCs w:val="30"/>
        </w:rPr>
        <w:t>г</w:t>
      </w:r>
      <w:r>
        <w:rPr>
          <w:sz w:val="30"/>
          <w:szCs w:val="30"/>
        </w:rPr>
        <w:t>ода</w:t>
      </w:r>
      <w:r w:rsidRPr="006B5FD0">
        <w:rPr>
          <w:sz w:val="30"/>
          <w:szCs w:val="30"/>
        </w:rPr>
        <w:t xml:space="preserve"> путевками на санаторно-курортное лечение обеспечено 258  инвалидов </w:t>
      </w:r>
      <w:r>
        <w:rPr>
          <w:sz w:val="30"/>
          <w:szCs w:val="30"/>
        </w:rPr>
        <w:t xml:space="preserve">и </w:t>
      </w:r>
      <w:r w:rsidRPr="006B5FD0">
        <w:rPr>
          <w:sz w:val="30"/>
          <w:szCs w:val="30"/>
        </w:rPr>
        <w:t>участников</w:t>
      </w:r>
      <w:r>
        <w:rPr>
          <w:sz w:val="30"/>
          <w:szCs w:val="30"/>
        </w:rPr>
        <w:t xml:space="preserve"> </w:t>
      </w:r>
      <w:r w:rsidRPr="006B5FD0">
        <w:rPr>
          <w:sz w:val="30"/>
          <w:szCs w:val="30"/>
        </w:rPr>
        <w:t>войны.</w:t>
      </w:r>
      <w:r>
        <w:rPr>
          <w:sz w:val="30"/>
          <w:szCs w:val="30"/>
        </w:rPr>
        <w:t xml:space="preserve"> </w:t>
      </w:r>
      <w:r w:rsidRPr="006B5FD0">
        <w:rPr>
          <w:sz w:val="30"/>
          <w:szCs w:val="30"/>
        </w:rPr>
        <w:t xml:space="preserve">В настоящее время на учете на получение путевок на санаторно-курортное лечение состоит 618  граждан данной категории. </w:t>
      </w:r>
    </w:p>
    <w:p w:rsidR="002F0B45" w:rsidRPr="006B5FD0" w:rsidRDefault="002F0B45" w:rsidP="007A501A">
      <w:pPr>
        <w:ind w:firstLine="720"/>
        <w:contextualSpacing/>
        <w:jc w:val="both"/>
        <w:rPr>
          <w:sz w:val="30"/>
          <w:szCs w:val="30"/>
        </w:rPr>
      </w:pPr>
      <w:r w:rsidRPr="006B5FD0">
        <w:rPr>
          <w:sz w:val="30"/>
          <w:szCs w:val="30"/>
        </w:rPr>
        <w:t>Кроме того, проводится работа по организации отдыха и оздоровления ветеранов Великой Отечественной войны в ведомственных санаториях и домах отдыха. Согласно информации муниципальных районов в 2014 году в ведомственных санаториях отдохнуло 326 ветеранов.</w:t>
      </w:r>
    </w:p>
    <w:p w:rsidR="002F0B45" w:rsidRDefault="002F0B45" w:rsidP="007A501A">
      <w:pPr>
        <w:spacing w:after="100" w:afterAutospacing="1"/>
        <w:ind w:firstLine="720"/>
        <w:contextualSpacing/>
        <w:jc w:val="both"/>
        <w:rPr>
          <w:sz w:val="30"/>
          <w:szCs w:val="30"/>
        </w:rPr>
      </w:pPr>
      <w:r w:rsidRPr="006B5FD0">
        <w:rPr>
          <w:sz w:val="30"/>
          <w:szCs w:val="30"/>
        </w:rPr>
        <w:t xml:space="preserve">В </w:t>
      </w:r>
      <w:r>
        <w:rPr>
          <w:sz w:val="30"/>
          <w:szCs w:val="30"/>
        </w:rPr>
        <w:t>р</w:t>
      </w:r>
      <w:r w:rsidRPr="006B5FD0">
        <w:rPr>
          <w:sz w:val="30"/>
          <w:szCs w:val="30"/>
        </w:rPr>
        <w:t>еспублике действует система стационарного социального обслуживания граждан пожилого возраста и инвалидов, состоящая из 28 домов-интернатов для престарелых и инвалидов и 6 психоневрологических интернатов. По состоянию на 30</w:t>
      </w:r>
      <w:r>
        <w:rPr>
          <w:sz w:val="30"/>
          <w:szCs w:val="30"/>
        </w:rPr>
        <w:t xml:space="preserve"> декабря </w:t>
      </w:r>
      <w:r w:rsidRPr="006B5FD0">
        <w:rPr>
          <w:sz w:val="30"/>
          <w:szCs w:val="30"/>
        </w:rPr>
        <w:t>2014 года в стационарных учреждения</w:t>
      </w:r>
      <w:r>
        <w:rPr>
          <w:sz w:val="30"/>
          <w:szCs w:val="30"/>
        </w:rPr>
        <w:t>х</w:t>
      </w:r>
      <w:r w:rsidRPr="006B5FD0">
        <w:rPr>
          <w:sz w:val="30"/>
          <w:szCs w:val="30"/>
        </w:rPr>
        <w:t xml:space="preserve"> обслуживаются 258 ветеранов Великой Отечественной войны</w:t>
      </w:r>
      <w:r>
        <w:rPr>
          <w:sz w:val="30"/>
          <w:szCs w:val="30"/>
        </w:rPr>
        <w:t>.</w:t>
      </w:r>
    </w:p>
    <w:p w:rsidR="002F0B45" w:rsidRPr="006B5FD0" w:rsidRDefault="002F0B45" w:rsidP="007A501A">
      <w:pPr>
        <w:ind w:firstLine="720"/>
        <w:jc w:val="both"/>
        <w:rPr>
          <w:i/>
          <w:sz w:val="30"/>
          <w:szCs w:val="30"/>
          <w:u w:val="single"/>
        </w:rPr>
      </w:pPr>
      <w:r w:rsidRPr="006B5FD0">
        <w:rPr>
          <w:sz w:val="30"/>
          <w:szCs w:val="30"/>
        </w:rPr>
        <w:t>Очередность в дома-интернаты для престарелых и инвалидов и психоневрологические интернаты отсутствует.</w:t>
      </w:r>
    </w:p>
    <w:p w:rsidR="002F0B45" w:rsidRPr="006B5FD0" w:rsidRDefault="002F0B45" w:rsidP="007A501A">
      <w:pPr>
        <w:ind w:firstLine="720"/>
        <w:contextualSpacing/>
        <w:jc w:val="both"/>
        <w:rPr>
          <w:color w:val="000000"/>
          <w:sz w:val="30"/>
          <w:szCs w:val="30"/>
        </w:rPr>
      </w:pPr>
      <w:r>
        <w:rPr>
          <w:color w:val="000000"/>
          <w:sz w:val="30"/>
          <w:szCs w:val="30"/>
        </w:rPr>
        <w:t>П</w:t>
      </w:r>
      <w:r w:rsidRPr="006B5FD0">
        <w:rPr>
          <w:color w:val="000000"/>
          <w:sz w:val="30"/>
          <w:szCs w:val="30"/>
        </w:rPr>
        <w:t xml:space="preserve">риоритетным направлением социального обслуживания является </w:t>
      </w:r>
      <w:r>
        <w:rPr>
          <w:color w:val="000000"/>
          <w:sz w:val="30"/>
          <w:szCs w:val="30"/>
        </w:rPr>
        <w:t>п</w:t>
      </w:r>
      <w:r w:rsidRPr="006B5FD0">
        <w:rPr>
          <w:color w:val="000000"/>
          <w:sz w:val="30"/>
          <w:szCs w:val="30"/>
        </w:rPr>
        <w:t>редоставление социальных услуг на дому</w:t>
      </w:r>
      <w:r>
        <w:rPr>
          <w:color w:val="000000"/>
          <w:sz w:val="30"/>
          <w:szCs w:val="30"/>
        </w:rPr>
        <w:t xml:space="preserve">. </w:t>
      </w:r>
      <w:r w:rsidRPr="006B5FD0">
        <w:rPr>
          <w:color w:val="000000"/>
          <w:sz w:val="30"/>
          <w:szCs w:val="30"/>
        </w:rPr>
        <w:t xml:space="preserve">В состав всех </w:t>
      </w:r>
      <w:r w:rsidRPr="006B5FD0">
        <w:rPr>
          <w:sz w:val="30"/>
          <w:szCs w:val="30"/>
        </w:rPr>
        <w:t>45 комплексных центров социального обслуживания</w:t>
      </w:r>
      <w:r w:rsidRPr="006B5FD0">
        <w:rPr>
          <w:color w:val="000000"/>
          <w:sz w:val="30"/>
          <w:szCs w:val="30"/>
        </w:rPr>
        <w:t xml:space="preserve"> населения входят отделения социального обслуживания на дому.</w:t>
      </w:r>
    </w:p>
    <w:p w:rsidR="002F0B45" w:rsidRPr="006B5FD0" w:rsidRDefault="002F0B45" w:rsidP="007A501A">
      <w:pPr>
        <w:ind w:firstLine="720"/>
        <w:contextualSpacing/>
        <w:jc w:val="both"/>
        <w:rPr>
          <w:sz w:val="30"/>
          <w:szCs w:val="30"/>
        </w:rPr>
      </w:pPr>
      <w:r w:rsidRPr="006B5FD0">
        <w:rPr>
          <w:sz w:val="30"/>
          <w:szCs w:val="30"/>
        </w:rPr>
        <w:t>На протяжении последних лет потребность в социальных услугах в форме социального обслуживания на дому в республике удовлетворяется на 100</w:t>
      </w:r>
      <w:r>
        <w:rPr>
          <w:sz w:val="30"/>
          <w:szCs w:val="30"/>
        </w:rPr>
        <w:t xml:space="preserve"> </w:t>
      </w:r>
      <w:r w:rsidRPr="006B5FD0">
        <w:rPr>
          <w:sz w:val="30"/>
          <w:szCs w:val="30"/>
        </w:rPr>
        <w:t>%, очередность в отделения</w:t>
      </w:r>
      <w:r>
        <w:rPr>
          <w:sz w:val="30"/>
          <w:szCs w:val="30"/>
        </w:rPr>
        <w:t>х</w:t>
      </w:r>
      <w:r w:rsidRPr="006B5FD0">
        <w:rPr>
          <w:sz w:val="30"/>
          <w:szCs w:val="30"/>
        </w:rPr>
        <w:t xml:space="preserve"> социального обслуживания на дому отсутствует</w:t>
      </w:r>
      <w:r>
        <w:rPr>
          <w:sz w:val="30"/>
          <w:szCs w:val="30"/>
        </w:rPr>
        <w:t xml:space="preserve">. </w:t>
      </w:r>
      <w:r w:rsidRPr="006B5FD0">
        <w:rPr>
          <w:sz w:val="30"/>
          <w:szCs w:val="30"/>
        </w:rPr>
        <w:t xml:space="preserve">По </w:t>
      </w:r>
      <w:r>
        <w:rPr>
          <w:sz w:val="30"/>
          <w:szCs w:val="30"/>
        </w:rPr>
        <w:t xml:space="preserve">данным Министерства труда, занятости и социальной защиты Республики Татарстан по </w:t>
      </w:r>
      <w:r w:rsidRPr="006B5FD0">
        <w:rPr>
          <w:sz w:val="30"/>
          <w:szCs w:val="30"/>
        </w:rPr>
        <w:t xml:space="preserve">состоянию на </w:t>
      </w:r>
      <w:r>
        <w:rPr>
          <w:sz w:val="30"/>
          <w:szCs w:val="30"/>
        </w:rPr>
        <w:t>январь текущего года</w:t>
      </w:r>
      <w:r w:rsidRPr="006B5FD0">
        <w:rPr>
          <w:sz w:val="30"/>
          <w:szCs w:val="30"/>
        </w:rPr>
        <w:t xml:space="preserve"> на надомном социальном обслуживании состоят 265 инвалидов Великой Отечественной войны, 422 участника Великой Отечественной войны, 13 бывших </w:t>
      </w:r>
      <w:r>
        <w:rPr>
          <w:sz w:val="30"/>
          <w:szCs w:val="30"/>
        </w:rPr>
        <w:t xml:space="preserve">несовершеннолетних </w:t>
      </w:r>
      <w:r w:rsidRPr="006B5FD0">
        <w:rPr>
          <w:sz w:val="30"/>
          <w:szCs w:val="30"/>
        </w:rPr>
        <w:t>узников концлагерей,</w:t>
      </w:r>
      <w:r>
        <w:rPr>
          <w:sz w:val="30"/>
          <w:szCs w:val="30"/>
        </w:rPr>
        <w:t xml:space="preserve"> гетто,</w:t>
      </w:r>
      <w:r w:rsidRPr="006B5FD0">
        <w:rPr>
          <w:sz w:val="30"/>
          <w:szCs w:val="30"/>
        </w:rPr>
        <w:t xml:space="preserve"> 3</w:t>
      </w:r>
      <w:r>
        <w:rPr>
          <w:sz w:val="30"/>
          <w:szCs w:val="30"/>
        </w:rPr>
        <w:t xml:space="preserve"> </w:t>
      </w:r>
      <w:r w:rsidRPr="006B5FD0">
        <w:rPr>
          <w:sz w:val="30"/>
          <w:szCs w:val="30"/>
        </w:rPr>
        <w:t xml:space="preserve">725 тружеников тыла, 924 вдовы участников </w:t>
      </w:r>
      <w:r>
        <w:rPr>
          <w:sz w:val="30"/>
          <w:szCs w:val="30"/>
        </w:rPr>
        <w:t>войны</w:t>
      </w:r>
      <w:r w:rsidRPr="006B5FD0">
        <w:rPr>
          <w:sz w:val="30"/>
          <w:szCs w:val="30"/>
        </w:rPr>
        <w:t>.</w:t>
      </w:r>
    </w:p>
    <w:p w:rsidR="002F0B45" w:rsidRDefault="002F0B45" w:rsidP="00B424D2">
      <w:pPr>
        <w:ind w:firstLine="720"/>
        <w:jc w:val="both"/>
        <w:rPr>
          <w:sz w:val="30"/>
          <w:szCs w:val="30"/>
        </w:rPr>
      </w:pPr>
      <w:r>
        <w:rPr>
          <w:sz w:val="30"/>
          <w:szCs w:val="30"/>
        </w:rPr>
        <w:t>С</w:t>
      </w:r>
      <w:r w:rsidRPr="006B5FD0">
        <w:rPr>
          <w:sz w:val="30"/>
          <w:szCs w:val="30"/>
        </w:rPr>
        <w:t>оциальн</w:t>
      </w:r>
      <w:r>
        <w:rPr>
          <w:sz w:val="30"/>
          <w:szCs w:val="30"/>
        </w:rPr>
        <w:t>ая</w:t>
      </w:r>
      <w:r w:rsidRPr="006B5FD0">
        <w:rPr>
          <w:sz w:val="30"/>
          <w:szCs w:val="30"/>
        </w:rPr>
        <w:t xml:space="preserve"> реабилитаци</w:t>
      </w:r>
      <w:r>
        <w:rPr>
          <w:sz w:val="30"/>
          <w:szCs w:val="30"/>
        </w:rPr>
        <w:t>я</w:t>
      </w:r>
      <w:r w:rsidRPr="006B5FD0">
        <w:rPr>
          <w:sz w:val="30"/>
          <w:szCs w:val="30"/>
        </w:rPr>
        <w:t xml:space="preserve"> граждан пожилого возраста и инвалидов </w:t>
      </w:r>
      <w:r>
        <w:rPr>
          <w:sz w:val="30"/>
          <w:szCs w:val="30"/>
        </w:rPr>
        <w:t xml:space="preserve">осуществляется в </w:t>
      </w:r>
      <w:r w:rsidRPr="006B5FD0">
        <w:rPr>
          <w:sz w:val="30"/>
          <w:szCs w:val="30"/>
        </w:rPr>
        <w:t>социально-реабилитационны</w:t>
      </w:r>
      <w:r>
        <w:rPr>
          <w:sz w:val="30"/>
          <w:szCs w:val="30"/>
        </w:rPr>
        <w:t>х</w:t>
      </w:r>
      <w:r w:rsidRPr="006B5FD0">
        <w:rPr>
          <w:sz w:val="30"/>
          <w:szCs w:val="30"/>
        </w:rPr>
        <w:t xml:space="preserve"> отделения</w:t>
      </w:r>
      <w:r>
        <w:rPr>
          <w:sz w:val="30"/>
          <w:szCs w:val="30"/>
        </w:rPr>
        <w:t>х</w:t>
      </w:r>
      <w:r w:rsidRPr="006B5FD0">
        <w:rPr>
          <w:sz w:val="30"/>
          <w:szCs w:val="30"/>
        </w:rPr>
        <w:t>, которые функционируют в составе 18 комплексных центров социального обслуживания населения.</w:t>
      </w:r>
      <w:r>
        <w:rPr>
          <w:sz w:val="30"/>
          <w:szCs w:val="30"/>
        </w:rPr>
        <w:t xml:space="preserve"> </w:t>
      </w:r>
      <w:r w:rsidRPr="006B5FD0">
        <w:rPr>
          <w:sz w:val="30"/>
          <w:szCs w:val="30"/>
        </w:rPr>
        <w:t xml:space="preserve">В течение года все желающие имеют возможность получить социальные услуги в данных отделениях. </w:t>
      </w:r>
      <w:r>
        <w:rPr>
          <w:sz w:val="30"/>
          <w:szCs w:val="30"/>
        </w:rPr>
        <w:t>Кроме того, е</w:t>
      </w:r>
      <w:r w:rsidRPr="006B5FD0">
        <w:rPr>
          <w:sz w:val="30"/>
          <w:szCs w:val="30"/>
        </w:rPr>
        <w:t xml:space="preserve">жегодно в апреле-мае для инвалидов и участников Великой Отечественной войны, вдов участников </w:t>
      </w:r>
      <w:r>
        <w:rPr>
          <w:sz w:val="30"/>
          <w:szCs w:val="30"/>
        </w:rPr>
        <w:t>войны</w:t>
      </w:r>
      <w:r w:rsidRPr="006B5FD0">
        <w:rPr>
          <w:sz w:val="30"/>
          <w:szCs w:val="30"/>
        </w:rPr>
        <w:t xml:space="preserve">, тружеников тыла </w:t>
      </w:r>
      <w:r>
        <w:rPr>
          <w:sz w:val="30"/>
          <w:szCs w:val="30"/>
        </w:rPr>
        <w:t xml:space="preserve">данными отделениями </w:t>
      </w:r>
      <w:r w:rsidRPr="006B5FD0">
        <w:rPr>
          <w:sz w:val="30"/>
          <w:szCs w:val="30"/>
        </w:rPr>
        <w:t>организуются целевые заезды, приуроченные к празднованию годовщины Победы в Великой Отечественной войне. В 2014 году на базе социально-реабилитационных отделений проведено 40 целевых заездов, в рамках которых было обслужено 284 ветерана.</w:t>
      </w:r>
    </w:p>
    <w:p w:rsidR="002F0B45" w:rsidRPr="00690A27" w:rsidRDefault="002F0B45" w:rsidP="00690A27">
      <w:pPr>
        <w:ind w:firstLine="709"/>
        <w:jc w:val="both"/>
        <w:rPr>
          <w:sz w:val="30"/>
          <w:szCs w:val="30"/>
        </w:rPr>
      </w:pPr>
      <w:r w:rsidRPr="00690A27">
        <w:rPr>
          <w:i/>
          <w:sz w:val="30"/>
          <w:szCs w:val="30"/>
        </w:rPr>
        <w:t>Медицинское обеспечение.</w:t>
      </w:r>
      <w:r>
        <w:rPr>
          <w:b/>
          <w:sz w:val="30"/>
          <w:szCs w:val="30"/>
        </w:rPr>
        <w:t xml:space="preserve"> </w:t>
      </w:r>
      <w:r w:rsidRPr="00690A27">
        <w:rPr>
          <w:sz w:val="30"/>
          <w:szCs w:val="30"/>
        </w:rPr>
        <w:t>Медицинское обеспечение инвалидов и ветеранов Великой Отечественной войны организовано в соответствии с Федеральными законами «О ветеранах», «Об основах социального обслуживания граждан в Российской Федерации», «О социальной защите инвалидов в Российской Федерации», Конвенцией о правах инвалидов Российской Федерации, подзаконными нормативными правовыми актами.</w:t>
      </w:r>
    </w:p>
    <w:p w:rsidR="002F0B45" w:rsidRPr="00690A27" w:rsidRDefault="002F0B45" w:rsidP="00690A27">
      <w:pPr>
        <w:ind w:firstLine="709"/>
        <w:jc w:val="both"/>
        <w:rPr>
          <w:sz w:val="30"/>
          <w:szCs w:val="30"/>
        </w:rPr>
      </w:pPr>
      <w:r w:rsidRPr="00690A27">
        <w:rPr>
          <w:sz w:val="30"/>
          <w:szCs w:val="30"/>
        </w:rPr>
        <w:t>Программой государственных гарантий бесплатного оказания гражданам медицинской помощи на территории Республики Татарстан на 2014 год и на плановый период 2015 и 2016 годов</w:t>
      </w:r>
      <w:r>
        <w:rPr>
          <w:sz w:val="30"/>
          <w:szCs w:val="30"/>
        </w:rPr>
        <w:t xml:space="preserve"> </w:t>
      </w:r>
      <w:r w:rsidRPr="00690A27">
        <w:rPr>
          <w:sz w:val="30"/>
          <w:szCs w:val="30"/>
        </w:rPr>
        <w:t>(далее – Программа государственных гарантий), инвалидам и ветеранам войн, а также приравненным к ним по мерам социальной поддержки гражданам, предусмотрено внеочередное медицинское обслуживание в учреждениях здравоохранения и проведение ежегодных медицинских осмотров.</w:t>
      </w:r>
    </w:p>
    <w:p w:rsidR="002F0B45" w:rsidRPr="00690A27" w:rsidRDefault="002F0B45" w:rsidP="00690A27">
      <w:pPr>
        <w:ind w:firstLine="709"/>
        <w:jc w:val="both"/>
        <w:rPr>
          <w:sz w:val="30"/>
          <w:szCs w:val="30"/>
        </w:rPr>
      </w:pPr>
      <w:r w:rsidRPr="00690A27">
        <w:rPr>
          <w:sz w:val="30"/>
          <w:szCs w:val="30"/>
        </w:rPr>
        <w:t>С целью уменьшения очередности на прием к врачам-специалистам осуществляется информатизация учреждений здравоохранения</w:t>
      </w:r>
      <w:r>
        <w:rPr>
          <w:sz w:val="30"/>
          <w:szCs w:val="30"/>
        </w:rPr>
        <w:t xml:space="preserve">. </w:t>
      </w:r>
      <w:r w:rsidRPr="00690A27">
        <w:rPr>
          <w:sz w:val="30"/>
          <w:szCs w:val="30"/>
        </w:rPr>
        <w:t xml:space="preserve">В 2014 году на территории республики запущена в эксплуатацию система электронной записи на прием к врачу. </w:t>
      </w:r>
      <w:r>
        <w:rPr>
          <w:sz w:val="30"/>
          <w:szCs w:val="30"/>
        </w:rPr>
        <w:t xml:space="preserve">Также </w:t>
      </w:r>
      <w:r w:rsidRPr="00690A27">
        <w:rPr>
          <w:sz w:val="30"/>
          <w:szCs w:val="30"/>
        </w:rPr>
        <w:t xml:space="preserve">функционирует запись «от врача к врачу», повторная запись и запись из центральных районных больниц в ГАУЗ «Республиканская клиническая больница». </w:t>
      </w:r>
      <w:r>
        <w:rPr>
          <w:sz w:val="30"/>
          <w:szCs w:val="30"/>
        </w:rPr>
        <w:t>В</w:t>
      </w:r>
      <w:r w:rsidRPr="00690A27">
        <w:rPr>
          <w:sz w:val="30"/>
          <w:szCs w:val="30"/>
        </w:rPr>
        <w:t xml:space="preserve"> прошедш</w:t>
      </w:r>
      <w:r>
        <w:rPr>
          <w:sz w:val="30"/>
          <w:szCs w:val="30"/>
        </w:rPr>
        <w:t>ем</w:t>
      </w:r>
      <w:r w:rsidRPr="00690A27">
        <w:rPr>
          <w:sz w:val="30"/>
          <w:szCs w:val="30"/>
        </w:rPr>
        <w:t xml:space="preserve"> год</w:t>
      </w:r>
      <w:r>
        <w:rPr>
          <w:sz w:val="30"/>
          <w:szCs w:val="30"/>
        </w:rPr>
        <w:t>у</w:t>
      </w:r>
      <w:r w:rsidRPr="00690A27">
        <w:rPr>
          <w:sz w:val="30"/>
          <w:szCs w:val="30"/>
        </w:rPr>
        <w:t xml:space="preserve"> осуществлен</w:t>
      </w:r>
      <w:r>
        <w:rPr>
          <w:sz w:val="30"/>
          <w:szCs w:val="30"/>
        </w:rPr>
        <w:t>а</w:t>
      </w:r>
      <w:r w:rsidRPr="00690A27">
        <w:rPr>
          <w:sz w:val="30"/>
          <w:szCs w:val="30"/>
        </w:rPr>
        <w:t xml:space="preserve"> 4 641 231  запись (рост в 2 раза по сравнению с 2013 годом).</w:t>
      </w:r>
    </w:p>
    <w:p w:rsidR="002F0B45" w:rsidRPr="00690A27" w:rsidRDefault="002F0B45" w:rsidP="00690A27">
      <w:pPr>
        <w:ind w:firstLine="709"/>
        <w:jc w:val="both"/>
        <w:rPr>
          <w:sz w:val="30"/>
          <w:szCs w:val="30"/>
        </w:rPr>
      </w:pPr>
      <w:r w:rsidRPr="00690A27">
        <w:rPr>
          <w:sz w:val="30"/>
          <w:szCs w:val="30"/>
        </w:rPr>
        <w:t xml:space="preserve">В целях обеспечения консультирования и предварительной записи на прием инвалидов и ветеранов в регистратуре консультативной поликлиники ГАУЗ «Госпиталь для ветеранов» г. Казани при участии компании «МЕГАФОН» создан и функционирует контакт-центр на 8 рабочих мест. </w:t>
      </w:r>
    </w:p>
    <w:p w:rsidR="002F0B45" w:rsidRPr="00690A27" w:rsidRDefault="002F0B45" w:rsidP="00690A27">
      <w:pPr>
        <w:ind w:firstLine="709"/>
        <w:jc w:val="both"/>
        <w:rPr>
          <w:sz w:val="30"/>
          <w:szCs w:val="30"/>
        </w:rPr>
      </w:pPr>
      <w:r w:rsidRPr="00690A27">
        <w:rPr>
          <w:sz w:val="30"/>
          <w:szCs w:val="30"/>
        </w:rPr>
        <w:t>В целях эффективной организации неотложной медицинской помощи в рамках оптимизации работы скорой медицинской помощи, врачей терапевтов участковых и общей практики в г. Казани с июля 2014 года начата реализация пилотного проекта с организацией отделений неотложной медицинской помощи в 4</w:t>
      </w:r>
      <w:r>
        <w:rPr>
          <w:sz w:val="30"/>
          <w:szCs w:val="30"/>
        </w:rPr>
        <w:t>-х</w:t>
      </w:r>
      <w:r w:rsidRPr="00690A27">
        <w:rPr>
          <w:sz w:val="30"/>
          <w:szCs w:val="30"/>
        </w:rPr>
        <w:t xml:space="preserve"> поликлиниках города</w:t>
      </w:r>
      <w:r>
        <w:rPr>
          <w:sz w:val="30"/>
          <w:szCs w:val="30"/>
        </w:rPr>
        <w:t xml:space="preserve"> (</w:t>
      </w:r>
      <w:r w:rsidRPr="00690A27">
        <w:rPr>
          <w:sz w:val="30"/>
          <w:szCs w:val="30"/>
        </w:rPr>
        <w:t>№ 2</w:t>
      </w:r>
      <w:r>
        <w:rPr>
          <w:sz w:val="30"/>
          <w:szCs w:val="30"/>
        </w:rPr>
        <w:t xml:space="preserve">, </w:t>
      </w:r>
      <w:r w:rsidRPr="00690A27">
        <w:rPr>
          <w:sz w:val="30"/>
          <w:szCs w:val="30"/>
        </w:rPr>
        <w:t>№ 10, №</w:t>
      </w:r>
      <w:r>
        <w:rPr>
          <w:sz w:val="30"/>
          <w:szCs w:val="30"/>
        </w:rPr>
        <w:t xml:space="preserve"> </w:t>
      </w:r>
      <w:r w:rsidRPr="00690A27">
        <w:rPr>
          <w:sz w:val="30"/>
          <w:szCs w:val="30"/>
        </w:rPr>
        <w:t>18</w:t>
      </w:r>
      <w:r>
        <w:rPr>
          <w:sz w:val="30"/>
          <w:szCs w:val="30"/>
        </w:rPr>
        <w:t>, поликлиника г</w:t>
      </w:r>
      <w:r w:rsidRPr="00690A27">
        <w:rPr>
          <w:sz w:val="30"/>
          <w:szCs w:val="30"/>
        </w:rPr>
        <w:t>ородск</w:t>
      </w:r>
      <w:r>
        <w:rPr>
          <w:sz w:val="30"/>
          <w:szCs w:val="30"/>
        </w:rPr>
        <w:t>ой</w:t>
      </w:r>
      <w:r w:rsidRPr="00690A27">
        <w:rPr>
          <w:sz w:val="30"/>
          <w:szCs w:val="30"/>
        </w:rPr>
        <w:t xml:space="preserve"> клиническ</w:t>
      </w:r>
      <w:r>
        <w:rPr>
          <w:sz w:val="30"/>
          <w:szCs w:val="30"/>
        </w:rPr>
        <w:t>ой</w:t>
      </w:r>
      <w:r w:rsidRPr="00690A27">
        <w:rPr>
          <w:sz w:val="30"/>
          <w:szCs w:val="30"/>
        </w:rPr>
        <w:t xml:space="preserve"> больниц</w:t>
      </w:r>
      <w:r>
        <w:rPr>
          <w:sz w:val="30"/>
          <w:szCs w:val="30"/>
        </w:rPr>
        <w:t>ы</w:t>
      </w:r>
      <w:r w:rsidRPr="00690A27">
        <w:rPr>
          <w:sz w:val="30"/>
          <w:szCs w:val="30"/>
        </w:rPr>
        <w:t xml:space="preserve"> № 7</w:t>
      </w:r>
      <w:r>
        <w:rPr>
          <w:sz w:val="30"/>
          <w:szCs w:val="30"/>
        </w:rPr>
        <w:t>)</w:t>
      </w:r>
      <w:r w:rsidRPr="00690A27">
        <w:rPr>
          <w:sz w:val="30"/>
          <w:szCs w:val="30"/>
        </w:rPr>
        <w:t xml:space="preserve">. С ноября 2014 года к работе приступили еще 3 поликлиники </w:t>
      </w:r>
      <w:r>
        <w:rPr>
          <w:sz w:val="30"/>
          <w:szCs w:val="30"/>
        </w:rPr>
        <w:t>(</w:t>
      </w:r>
      <w:r w:rsidRPr="00690A27">
        <w:rPr>
          <w:sz w:val="30"/>
          <w:szCs w:val="30"/>
        </w:rPr>
        <w:t xml:space="preserve">№ 6, № 7, </w:t>
      </w:r>
      <w:r>
        <w:rPr>
          <w:sz w:val="30"/>
          <w:szCs w:val="30"/>
        </w:rPr>
        <w:t>поликлиника г</w:t>
      </w:r>
      <w:r w:rsidRPr="00690A27">
        <w:rPr>
          <w:sz w:val="30"/>
          <w:szCs w:val="30"/>
        </w:rPr>
        <w:t>ородск</w:t>
      </w:r>
      <w:r>
        <w:rPr>
          <w:sz w:val="30"/>
          <w:szCs w:val="30"/>
        </w:rPr>
        <w:t>ой</w:t>
      </w:r>
      <w:r w:rsidRPr="00690A27">
        <w:rPr>
          <w:sz w:val="30"/>
          <w:szCs w:val="30"/>
        </w:rPr>
        <w:t xml:space="preserve"> больниц</w:t>
      </w:r>
      <w:r>
        <w:rPr>
          <w:sz w:val="30"/>
          <w:szCs w:val="30"/>
        </w:rPr>
        <w:t>ы</w:t>
      </w:r>
      <w:r w:rsidRPr="00690A27">
        <w:rPr>
          <w:sz w:val="30"/>
          <w:szCs w:val="30"/>
        </w:rPr>
        <w:t xml:space="preserve"> № 11</w:t>
      </w:r>
      <w:r>
        <w:rPr>
          <w:sz w:val="30"/>
          <w:szCs w:val="30"/>
        </w:rPr>
        <w:t>)</w:t>
      </w:r>
      <w:r w:rsidRPr="00690A27">
        <w:rPr>
          <w:sz w:val="30"/>
          <w:szCs w:val="30"/>
        </w:rPr>
        <w:t>.</w:t>
      </w:r>
    </w:p>
    <w:p w:rsidR="002F0B45" w:rsidRPr="00690A27" w:rsidRDefault="002F0B45" w:rsidP="00690A27">
      <w:pPr>
        <w:ind w:firstLine="709"/>
        <w:jc w:val="both"/>
        <w:rPr>
          <w:sz w:val="30"/>
          <w:szCs w:val="30"/>
        </w:rPr>
      </w:pPr>
      <w:r w:rsidRPr="00690A27">
        <w:rPr>
          <w:sz w:val="30"/>
          <w:szCs w:val="30"/>
        </w:rPr>
        <w:t>Маломобильным и проживающим в отдаленных сельских поселениях ветеранам обеспечивается оказание медицинской</w:t>
      </w:r>
      <w:r>
        <w:rPr>
          <w:sz w:val="30"/>
          <w:szCs w:val="30"/>
        </w:rPr>
        <w:t xml:space="preserve"> (</w:t>
      </w:r>
      <w:r w:rsidRPr="00690A27">
        <w:rPr>
          <w:sz w:val="30"/>
          <w:szCs w:val="30"/>
        </w:rPr>
        <w:t>в том числе специализированной</w:t>
      </w:r>
      <w:r>
        <w:rPr>
          <w:sz w:val="30"/>
          <w:szCs w:val="30"/>
        </w:rPr>
        <w:t>)</w:t>
      </w:r>
      <w:r w:rsidRPr="00690A27">
        <w:rPr>
          <w:sz w:val="30"/>
          <w:szCs w:val="30"/>
        </w:rPr>
        <w:t xml:space="preserve"> помощи на дому, проведение комплексных диспансерных осмотров. Для этих целей на базе территориальных учреждений здравоохранения сформированы 183 мобильные врачебные бригады, в том числе для обслуживания жителей сельских поселений </w:t>
      </w:r>
      <w:r>
        <w:rPr>
          <w:sz w:val="30"/>
          <w:szCs w:val="30"/>
        </w:rPr>
        <w:t>–</w:t>
      </w:r>
      <w:r w:rsidRPr="00690A27">
        <w:rPr>
          <w:sz w:val="30"/>
          <w:szCs w:val="30"/>
        </w:rPr>
        <w:t xml:space="preserve"> 85</w:t>
      </w:r>
      <w:r>
        <w:rPr>
          <w:sz w:val="30"/>
          <w:szCs w:val="30"/>
        </w:rPr>
        <w:t xml:space="preserve"> </w:t>
      </w:r>
      <w:r w:rsidRPr="00690A27">
        <w:rPr>
          <w:sz w:val="30"/>
          <w:szCs w:val="30"/>
        </w:rPr>
        <w:t>бригад. В 2014 году с участием комплексных выездных врачебных бригад были осмотрены более 9,5 тыс</w:t>
      </w:r>
      <w:r>
        <w:rPr>
          <w:sz w:val="30"/>
          <w:szCs w:val="30"/>
        </w:rPr>
        <w:t>.</w:t>
      </w:r>
      <w:r w:rsidRPr="00690A27">
        <w:rPr>
          <w:sz w:val="30"/>
          <w:szCs w:val="30"/>
        </w:rPr>
        <w:t xml:space="preserve"> инвалидов и участников </w:t>
      </w:r>
      <w:r>
        <w:rPr>
          <w:sz w:val="30"/>
          <w:szCs w:val="30"/>
        </w:rPr>
        <w:t xml:space="preserve">Великой Отечественной войны </w:t>
      </w:r>
      <w:r w:rsidRPr="00690A27">
        <w:rPr>
          <w:sz w:val="30"/>
          <w:szCs w:val="30"/>
        </w:rPr>
        <w:t>и 17,5 тыс</w:t>
      </w:r>
      <w:r>
        <w:rPr>
          <w:sz w:val="30"/>
          <w:szCs w:val="30"/>
        </w:rPr>
        <w:t>.</w:t>
      </w:r>
      <w:r w:rsidRPr="00690A27">
        <w:rPr>
          <w:sz w:val="30"/>
          <w:szCs w:val="30"/>
        </w:rPr>
        <w:t xml:space="preserve"> тружеников тыла.</w:t>
      </w:r>
    </w:p>
    <w:p w:rsidR="002F0B45" w:rsidRPr="00690A27" w:rsidRDefault="002F0B45" w:rsidP="00690A27">
      <w:pPr>
        <w:ind w:firstLine="709"/>
        <w:jc w:val="both"/>
        <w:rPr>
          <w:sz w:val="30"/>
          <w:szCs w:val="30"/>
        </w:rPr>
      </w:pPr>
      <w:r w:rsidRPr="00690A27">
        <w:rPr>
          <w:sz w:val="30"/>
          <w:szCs w:val="30"/>
        </w:rPr>
        <w:t>В составе офиса врача общей практики ГАУЗ «Городская поликлиника №</w:t>
      </w:r>
      <w:r>
        <w:rPr>
          <w:sz w:val="30"/>
          <w:szCs w:val="30"/>
        </w:rPr>
        <w:t xml:space="preserve"> </w:t>
      </w:r>
      <w:r w:rsidRPr="00690A27">
        <w:rPr>
          <w:sz w:val="30"/>
          <w:szCs w:val="30"/>
        </w:rPr>
        <w:t>18», расположенного на первом этаже специализированного Дома ветеранов и инвалидов в г. Казани, с мая 2008 года функционирует стоматологическое отделение, где оказывается круглосуточная помощь.</w:t>
      </w:r>
    </w:p>
    <w:p w:rsidR="002F0B45" w:rsidRPr="00690A27" w:rsidRDefault="002F0B45" w:rsidP="00690A27">
      <w:pPr>
        <w:shd w:val="clear" w:color="auto" w:fill="FFFFFF"/>
        <w:jc w:val="both"/>
        <w:rPr>
          <w:sz w:val="30"/>
          <w:szCs w:val="30"/>
        </w:rPr>
      </w:pPr>
      <w:r w:rsidRPr="00690A27">
        <w:rPr>
          <w:sz w:val="30"/>
          <w:szCs w:val="30"/>
        </w:rPr>
        <w:tab/>
      </w:r>
      <w:r>
        <w:rPr>
          <w:sz w:val="30"/>
          <w:szCs w:val="30"/>
        </w:rPr>
        <w:t>П</w:t>
      </w:r>
      <w:r w:rsidRPr="00690A27">
        <w:rPr>
          <w:sz w:val="30"/>
          <w:szCs w:val="30"/>
        </w:rPr>
        <w:t>рограммой государственных гарантий предусмотрена ежегодная диспансеризация инвалид</w:t>
      </w:r>
      <w:r>
        <w:rPr>
          <w:sz w:val="30"/>
          <w:szCs w:val="30"/>
        </w:rPr>
        <w:t>ов</w:t>
      </w:r>
      <w:r w:rsidRPr="00690A27">
        <w:rPr>
          <w:sz w:val="30"/>
          <w:szCs w:val="30"/>
        </w:rPr>
        <w:t xml:space="preserve"> и ветеран</w:t>
      </w:r>
      <w:r>
        <w:rPr>
          <w:sz w:val="30"/>
          <w:szCs w:val="30"/>
        </w:rPr>
        <w:t>ов</w:t>
      </w:r>
      <w:r w:rsidRPr="00690A27">
        <w:rPr>
          <w:sz w:val="30"/>
          <w:szCs w:val="30"/>
        </w:rPr>
        <w:t xml:space="preserve"> Великой Отечественной войны.</w:t>
      </w:r>
    </w:p>
    <w:p w:rsidR="002F0B45" w:rsidRPr="00690A27" w:rsidRDefault="002F0B45" w:rsidP="00690A27">
      <w:pPr>
        <w:ind w:firstLine="709"/>
        <w:jc w:val="both"/>
        <w:rPr>
          <w:sz w:val="30"/>
          <w:szCs w:val="30"/>
        </w:rPr>
      </w:pPr>
      <w:r>
        <w:rPr>
          <w:sz w:val="30"/>
          <w:szCs w:val="30"/>
        </w:rPr>
        <w:t xml:space="preserve">По информации </w:t>
      </w:r>
      <w:r w:rsidRPr="00690A27">
        <w:rPr>
          <w:sz w:val="30"/>
          <w:szCs w:val="30"/>
        </w:rPr>
        <w:t>Министерства здравоохранения</w:t>
      </w:r>
      <w:r>
        <w:rPr>
          <w:sz w:val="30"/>
          <w:szCs w:val="30"/>
        </w:rPr>
        <w:t xml:space="preserve"> Республики Татарстан</w:t>
      </w:r>
      <w:r w:rsidRPr="00690A27">
        <w:rPr>
          <w:sz w:val="30"/>
          <w:szCs w:val="30"/>
        </w:rPr>
        <w:t xml:space="preserve"> на учете в амбулаторно-поликлинических учреждениях </w:t>
      </w:r>
      <w:r>
        <w:rPr>
          <w:sz w:val="30"/>
          <w:szCs w:val="30"/>
        </w:rPr>
        <w:t xml:space="preserve">состояло </w:t>
      </w:r>
      <w:r w:rsidRPr="00690A27">
        <w:rPr>
          <w:sz w:val="30"/>
          <w:szCs w:val="30"/>
        </w:rPr>
        <w:t>74 97</w:t>
      </w:r>
      <w:r>
        <w:rPr>
          <w:sz w:val="30"/>
          <w:szCs w:val="30"/>
        </w:rPr>
        <w:t>3</w:t>
      </w:r>
      <w:r w:rsidRPr="00690A27">
        <w:rPr>
          <w:sz w:val="30"/>
          <w:szCs w:val="30"/>
        </w:rPr>
        <w:t xml:space="preserve"> </w:t>
      </w:r>
      <w:r>
        <w:rPr>
          <w:sz w:val="30"/>
          <w:szCs w:val="30"/>
        </w:rPr>
        <w:t>ветерана</w:t>
      </w:r>
      <w:r w:rsidRPr="00690A27">
        <w:rPr>
          <w:sz w:val="30"/>
          <w:szCs w:val="30"/>
        </w:rPr>
        <w:t>, подлежащи</w:t>
      </w:r>
      <w:r>
        <w:rPr>
          <w:sz w:val="30"/>
          <w:szCs w:val="30"/>
        </w:rPr>
        <w:t>х</w:t>
      </w:r>
      <w:r w:rsidRPr="00690A27">
        <w:rPr>
          <w:sz w:val="30"/>
          <w:szCs w:val="30"/>
        </w:rPr>
        <w:t xml:space="preserve"> медосмотрам в 2014 году</w:t>
      </w:r>
      <w:r>
        <w:rPr>
          <w:sz w:val="30"/>
          <w:szCs w:val="30"/>
        </w:rPr>
        <w:t xml:space="preserve"> (</w:t>
      </w:r>
      <w:r w:rsidRPr="00690A27">
        <w:rPr>
          <w:sz w:val="30"/>
          <w:szCs w:val="30"/>
        </w:rPr>
        <w:t>17 005 инвалидов, участников Великой Отечественной войны и прирав</w:t>
      </w:r>
      <w:r>
        <w:rPr>
          <w:sz w:val="30"/>
          <w:szCs w:val="30"/>
        </w:rPr>
        <w:t>ненных к ним по льготам граждан;</w:t>
      </w:r>
      <w:r w:rsidRPr="00690A27">
        <w:rPr>
          <w:sz w:val="30"/>
          <w:szCs w:val="30"/>
        </w:rPr>
        <w:t xml:space="preserve"> 57 968 тружеников тыла</w:t>
      </w:r>
      <w:r>
        <w:rPr>
          <w:sz w:val="30"/>
          <w:szCs w:val="30"/>
        </w:rPr>
        <w:t>)</w:t>
      </w:r>
      <w:r w:rsidRPr="00690A27">
        <w:rPr>
          <w:sz w:val="30"/>
          <w:szCs w:val="30"/>
        </w:rPr>
        <w:t>.</w:t>
      </w:r>
    </w:p>
    <w:p w:rsidR="002F0B45" w:rsidRPr="00690A27" w:rsidRDefault="002F0B45" w:rsidP="00690A27">
      <w:pPr>
        <w:ind w:firstLine="709"/>
        <w:jc w:val="both"/>
        <w:rPr>
          <w:sz w:val="30"/>
          <w:szCs w:val="30"/>
        </w:rPr>
      </w:pPr>
      <w:r>
        <w:rPr>
          <w:sz w:val="30"/>
          <w:szCs w:val="30"/>
        </w:rPr>
        <w:t>По состоянию н</w:t>
      </w:r>
      <w:r w:rsidRPr="00690A27">
        <w:rPr>
          <w:sz w:val="30"/>
          <w:szCs w:val="30"/>
        </w:rPr>
        <w:t>а 31</w:t>
      </w:r>
      <w:r>
        <w:rPr>
          <w:sz w:val="30"/>
          <w:szCs w:val="30"/>
        </w:rPr>
        <w:t xml:space="preserve"> декабря </w:t>
      </w:r>
      <w:r w:rsidRPr="00690A27">
        <w:rPr>
          <w:sz w:val="30"/>
          <w:szCs w:val="30"/>
        </w:rPr>
        <w:t>2014</w:t>
      </w:r>
      <w:r>
        <w:rPr>
          <w:sz w:val="30"/>
          <w:szCs w:val="30"/>
        </w:rPr>
        <w:t xml:space="preserve"> года</w:t>
      </w:r>
      <w:r w:rsidRPr="00690A27">
        <w:rPr>
          <w:sz w:val="30"/>
          <w:szCs w:val="30"/>
        </w:rPr>
        <w:t xml:space="preserve"> завершили медосмотры 16 694 (99,6</w:t>
      </w:r>
      <w:r>
        <w:rPr>
          <w:sz w:val="30"/>
          <w:szCs w:val="30"/>
        </w:rPr>
        <w:t xml:space="preserve"> </w:t>
      </w:r>
      <w:r w:rsidRPr="00690A27">
        <w:rPr>
          <w:sz w:val="30"/>
          <w:szCs w:val="30"/>
        </w:rPr>
        <w:t>%) инвалид</w:t>
      </w:r>
      <w:r>
        <w:rPr>
          <w:sz w:val="30"/>
          <w:szCs w:val="30"/>
        </w:rPr>
        <w:t>а</w:t>
      </w:r>
      <w:r w:rsidRPr="00690A27">
        <w:rPr>
          <w:sz w:val="30"/>
          <w:szCs w:val="30"/>
        </w:rPr>
        <w:t>, участник</w:t>
      </w:r>
      <w:r>
        <w:rPr>
          <w:sz w:val="30"/>
          <w:szCs w:val="30"/>
        </w:rPr>
        <w:t>а</w:t>
      </w:r>
      <w:r w:rsidRPr="00690A27">
        <w:rPr>
          <w:sz w:val="30"/>
          <w:szCs w:val="30"/>
        </w:rPr>
        <w:t xml:space="preserve"> Великой Отечественной войны и приравненных к ним по льготам граждан, </w:t>
      </w:r>
      <w:r>
        <w:rPr>
          <w:sz w:val="30"/>
          <w:szCs w:val="30"/>
        </w:rPr>
        <w:t xml:space="preserve">из них </w:t>
      </w:r>
      <w:r w:rsidRPr="00690A27">
        <w:rPr>
          <w:sz w:val="30"/>
          <w:szCs w:val="30"/>
        </w:rPr>
        <w:t>9 515 чел</w:t>
      </w:r>
      <w:r>
        <w:rPr>
          <w:sz w:val="30"/>
          <w:szCs w:val="30"/>
        </w:rPr>
        <w:t>овек</w:t>
      </w:r>
      <w:r w:rsidRPr="00690A27">
        <w:rPr>
          <w:sz w:val="30"/>
          <w:szCs w:val="30"/>
        </w:rPr>
        <w:t xml:space="preserve"> </w:t>
      </w:r>
      <w:r>
        <w:rPr>
          <w:sz w:val="30"/>
          <w:szCs w:val="30"/>
        </w:rPr>
        <w:t>(</w:t>
      </w:r>
      <w:r w:rsidRPr="00690A27">
        <w:rPr>
          <w:sz w:val="30"/>
          <w:szCs w:val="30"/>
        </w:rPr>
        <w:t>57,0</w:t>
      </w:r>
      <w:r>
        <w:rPr>
          <w:sz w:val="30"/>
          <w:szCs w:val="30"/>
        </w:rPr>
        <w:t xml:space="preserve"> </w:t>
      </w:r>
      <w:r w:rsidRPr="00690A27">
        <w:rPr>
          <w:sz w:val="30"/>
          <w:szCs w:val="30"/>
        </w:rPr>
        <w:t>%</w:t>
      </w:r>
      <w:r>
        <w:rPr>
          <w:sz w:val="30"/>
          <w:szCs w:val="30"/>
        </w:rPr>
        <w:t>)</w:t>
      </w:r>
      <w:r w:rsidRPr="00690A27">
        <w:rPr>
          <w:sz w:val="30"/>
          <w:szCs w:val="30"/>
        </w:rPr>
        <w:t xml:space="preserve"> осмотрены с участием комплексных выездных врачебных бригад. </w:t>
      </w:r>
      <w:r>
        <w:rPr>
          <w:sz w:val="30"/>
          <w:szCs w:val="30"/>
        </w:rPr>
        <w:t>О</w:t>
      </w:r>
      <w:r w:rsidRPr="00690A27">
        <w:rPr>
          <w:sz w:val="30"/>
          <w:szCs w:val="30"/>
        </w:rPr>
        <w:t xml:space="preserve">смотрено 55 116 </w:t>
      </w:r>
      <w:r>
        <w:rPr>
          <w:sz w:val="30"/>
          <w:szCs w:val="30"/>
        </w:rPr>
        <w:t>тружеников тыла</w:t>
      </w:r>
      <w:r w:rsidRPr="00690A27">
        <w:rPr>
          <w:sz w:val="30"/>
          <w:szCs w:val="30"/>
        </w:rPr>
        <w:t xml:space="preserve"> (95,0</w:t>
      </w:r>
      <w:r>
        <w:rPr>
          <w:sz w:val="30"/>
          <w:szCs w:val="30"/>
        </w:rPr>
        <w:t xml:space="preserve"> </w:t>
      </w:r>
      <w:r w:rsidRPr="00690A27">
        <w:rPr>
          <w:sz w:val="30"/>
          <w:szCs w:val="30"/>
        </w:rPr>
        <w:t>%), из них 17 471 чел</w:t>
      </w:r>
      <w:r>
        <w:rPr>
          <w:sz w:val="30"/>
          <w:szCs w:val="30"/>
        </w:rPr>
        <w:t>овек (</w:t>
      </w:r>
      <w:r w:rsidRPr="00690A27">
        <w:rPr>
          <w:sz w:val="30"/>
          <w:szCs w:val="30"/>
        </w:rPr>
        <w:t>31,7</w:t>
      </w:r>
      <w:r>
        <w:rPr>
          <w:sz w:val="30"/>
          <w:szCs w:val="30"/>
        </w:rPr>
        <w:t xml:space="preserve"> </w:t>
      </w:r>
      <w:r w:rsidRPr="00690A27">
        <w:rPr>
          <w:sz w:val="30"/>
          <w:szCs w:val="30"/>
        </w:rPr>
        <w:t>%) – с участием комплексных выездных врачебных бригад.</w:t>
      </w:r>
    </w:p>
    <w:p w:rsidR="002F0B45" w:rsidRPr="00690A27" w:rsidRDefault="002F0B45" w:rsidP="00690A27">
      <w:pPr>
        <w:ind w:firstLine="709"/>
        <w:jc w:val="both"/>
        <w:rPr>
          <w:sz w:val="30"/>
          <w:szCs w:val="30"/>
        </w:rPr>
      </w:pPr>
      <w:r w:rsidRPr="00690A27">
        <w:rPr>
          <w:sz w:val="30"/>
          <w:szCs w:val="30"/>
        </w:rPr>
        <w:t>С 2011 года территориальной программой ОМС предусмотрено и проводятся ежегодные углубленные медицинские осмотры граждан, проживающих в домах-интернатах для престарелых и инвалидов.</w:t>
      </w:r>
    </w:p>
    <w:p w:rsidR="002F0B45" w:rsidRPr="00690A27" w:rsidRDefault="002F0B45" w:rsidP="00690A27">
      <w:pPr>
        <w:ind w:firstLine="709"/>
        <w:jc w:val="both"/>
        <w:rPr>
          <w:sz w:val="30"/>
          <w:szCs w:val="30"/>
        </w:rPr>
      </w:pPr>
      <w:r>
        <w:rPr>
          <w:sz w:val="30"/>
          <w:szCs w:val="30"/>
        </w:rPr>
        <w:t>П</w:t>
      </w:r>
      <w:r w:rsidRPr="00690A27">
        <w:rPr>
          <w:sz w:val="30"/>
          <w:szCs w:val="30"/>
        </w:rPr>
        <w:t>лановая численность всех категорий ветеранов Великой Отечественной войны, подлежащих диспансеризации</w:t>
      </w:r>
      <w:r w:rsidRPr="007130DD">
        <w:rPr>
          <w:sz w:val="30"/>
          <w:szCs w:val="30"/>
        </w:rPr>
        <w:t xml:space="preserve"> </w:t>
      </w:r>
      <w:r>
        <w:rPr>
          <w:sz w:val="30"/>
          <w:szCs w:val="30"/>
        </w:rPr>
        <w:t>в</w:t>
      </w:r>
      <w:r w:rsidRPr="00690A27">
        <w:rPr>
          <w:sz w:val="30"/>
          <w:szCs w:val="30"/>
        </w:rPr>
        <w:t xml:space="preserve"> 2015 году, на начало </w:t>
      </w:r>
      <w:r>
        <w:rPr>
          <w:sz w:val="30"/>
          <w:szCs w:val="30"/>
        </w:rPr>
        <w:t xml:space="preserve">текущего </w:t>
      </w:r>
      <w:r w:rsidRPr="00690A27">
        <w:rPr>
          <w:sz w:val="30"/>
          <w:szCs w:val="30"/>
        </w:rPr>
        <w:t>года состав</w:t>
      </w:r>
      <w:r>
        <w:rPr>
          <w:sz w:val="30"/>
          <w:szCs w:val="30"/>
        </w:rPr>
        <w:t>и</w:t>
      </w:r>
      <w:r w:rsidRPr="00690A27">
        <w:rPr>
          <w:sz w:val="30"/>
          <w:szCs w:val="30"/>
        </w:rPr>
        <w:t>л</w:t>
      </w:r>
      <w:r>
        <w:rPr>
          <w:sz w:val="30"/>
          <w:szCs w:val="30"/>
        </w:rPr>
        <w:t>а</w:t>
      </w:r>
      <w:r w:rsidRPr="00690A27">
        <w:rPr>
          <w:sz w:val="30"/>
          <w:szCs w:val="30"/>
        </w:rPr>
        <w:t xml:space="preserve"> почти 80 тысяч человек.</w:t>
      </w:r>
    </w:p>
    <w:p w:rsidR="002F0B45" w:rsidRPr="00690A27" w:rsidRDefault="002F0B45" w:rsidP="00690A27">
      <w:pPr>
        <w:ind w:firstLine="709"/>
        <w:jc w:val="both"/>
        <w:rPr>
          <w:sz w:val="30"/>
          <w:szCs w:val="30"/>
        </w:rPr>
      </w:pPr>
      <w:r w:rsidRPr="00690A27">
        <w:rPr>
          <w:sz w:val="30"/>
          <w:szCs w:val="30"/>
        </w:rPr>
        <w:t>По результатам диспансеризации проводятся лечебно-оздоровительные мероприятия в амбулаторно-поликлин</w:t>
      </w:r>
      <w:r>
        <w:rPr>
          <w:sz w:val="30"/>
          <w:szCs w:val="30"/>
        </w:rPr>
        <w:t>ических и стационарных условиях.</w:t>
      </w:r>
      <w:r w:rsidRPr="00690A27">
        <w:rPr>
          <w:sz w:val="30"/>
          <w:szCs w:val="30"/>
        </w:rPr>
        <w:t xml:space="preserve"> </w:t>
      </w:r>
      <w:r>
        <w:rPr>
          <w:sz w:val="30"/>
          <w:szCs w:val="30"/>
        </w:rPr>
        <w:t>Н</w:t>
      </w:r>
      <w:r w:rsidRPr="00690A27">
        <w:rPr>
          <w:sz w:val="30"/>
          <w:szCs w:val="30"/>
        </w:rPr>
        <w:t xml:space="preserve">уждающимся осуществляется патронаж и динамическое медицинское наблюдение. </w:t>
      </w:r>
    </w:p>
    <w:p w:rsidR="002F0B45" w:rsidRPr="00690A27" w:rsidRDefault="002F0B45" w:rsidP="00690A27">
      <w:pPr>
        <w:ind w:firstLine="709"/>
        <w:jc w:val="both"/>
        <w:rPr>
          <w:sz w:val="30"/>
          <w:szCs w:val="30"/>
        </w:rPr>
      </w:pPr>
      <w:r w:rsidRPr="00690A27">
        <w:rPr>
          <w:sz w:val="30"/>
          <w:szCs w:val="30"/>
        </w:rPr>
        <w:t xml:space="preserve">В рамках Программы государственных гарантий </w:t>
      </w:r>
      <w:r>
        <w:rPr>
          <w:sz w:val="30"/>
          <w:szCs w:val="30"/>
        </w:rPr>
        <w:t>в</w:t>
      </w:r>
      <w:r w:rsidRPr="00690A27">
        <w:rPr>
          <w:sz w:val="30"/>
          <w:szCs w:val="30"/>
        </w:rPr>
        <w:t xml:space="preserve"> 2014 год</w:t>
      </w:r>
      <w:r>
        <w:rPr>
          <w:sz w:val="30"/>
          <w:szCs w:val="30"/>
        </w:rPr>
        <w:t>у</w:t>
      </w:r>
      <w:r w:rsidRPr="00690A27">
        <w:rPr>
          <w:sz w:val="30"/>
          <w:szCs w:val="30"/>
        </w:rPr>
        <w:t xml:space="preserve"> необходимая медицинская помощь оказана 15 191 ветерану </w:t>
      </w:r>
      <w:r>
        <w:rPr>
          <w:sz w:val="30"/>
          <w:szCs w:val="30"/>
        </w:rPr>
        <w:t>(</w:t>
      </w:r>
      <w:r w:rsidRPr="00690A27">
        <w:rPr>
          <w:sz w:val="30"/>
          <w:szCs w:val="30"/>
        </w:rPr>
        <w:t>91,0</w:t>
      </w:r>
      <w:r>
        <w:rPr>
          <w:sz w:val="30"/>
          <w:szCs w:val="30"/>
        </w:rPr>
        <w:t xml:space="preserve"> </w:t>
      </w:r>
      <w:r w:rsidRPr="00690A27">
        <w:rPr>
          <w:sz w:val="30"/>
          <w:szCs w:val="30"/>
        </w:rPr>
        <w:t>% из числа прошедших диспансеризацию</w:t>
      </w:r>
      <w:r>
        <w:rPr>
          <w:sz w:val="30"/>
          <w:szCs w:val="30"/>
        </w:rPr>
        <w:t>)</w:t>
      </w:r>
      <w:r w:rsidRPr="00690A27">
        <w:rPr>
          <w:sz w:val="30"/>
          <w:szCs w:val="30"/>
        </w:rPr>
        <w:t>, в том числе 7 656 ветеранам (50,4%</w:t>
      </w:r>
      <w:r w:rsidRPr="004C72DC">
        <w:rPr>
          <w:sz w:val="30"/>
          <w:szCs w:val="30"/>
        </w:rPr>
        <w:t xml:space="preserve"> </w:t>
      </w:r>
      <w:r w:rsidRPr="00690A27">
        <w:rPr>
          <w:sz w:val="30"/>
          <w:szCs w:val="30"/>
        </w:rPr>
        <w:t>из числа прошедших диспансеризацию) –</w:t>
      </w:r>
      <w:r>
        <w:rPr>
          <w:sz w:val="30"/>
          <w:szCs w:val="30"/>
        </w:rPr>
        <w:t xml:space="preserve"> </w:t>
      </w:r>
      <w:r w:rsidRPr="00690A27">
        <w:rPr>
          <w:sz w:val="30"/>
          <w:szCs w:val="30"/>
        </w:rPr>
        <w:t xml:space="preserve">на дому. Стационарное лечение получили </w:t>
      </w:r>
      <w:r>
        <w:rPr>
          <w:sz w:val="30"/>
          <w:szCs w:val="30"/>
        </w:rPr>
        <w:br/>
      </w:r>
      <w:r w:rsidRPr="00690A27">
        <w:rPr>
          <w:sz w:val="30"/>
          <w:szCs w:val="30"/>
        </w:rPr>
        <w:t>8 962 ветерана (59,0</w:t>
      </w:r>
      <w:r>
        <w:rPr>
          <w:sz w:val="30"/>
          <w:szCs w:val="30"/>
        </w:rPr>
        <w:t xml:space="preserve"> </w:t>
      </w:r>
      <w:r w:rsidRPr="00690A27">
        <w:rPr>
          <w:sz w:val="30"/>
          <w:szCs w:val="30"/>
        </w:rPr>
        <w:t>% от числа осмотренных), в том числе 253</w:t>
      </w:r>
      <w:r>
        <w:rPr>
          <w:sz w:val="30"/>
          <w:szCs w:val="30"/>
        </w:rPr>
        <w:t xml:space="preserve"> </w:t>
      </w:r>
      <w:r w:rsidRPr="00690A27">
        <w:rPr>
          <w:sz w:val="30"/>
          <w:szCs w:val="30"/>
        </w:rPr>
        <w:t xml:space="preserve">ветерана </w:t>
      </w:r>
      <w:r>
        <w:rPr>
          <w:sz w:val="30"/>
          <w:szCs w:val="30"/>
        </w:rPr>
        <w:t xml:space="preserve">– </w:t>
      </w:r>
      <w:r w:rsidRPr="00690A27">
        <w:rPr>
          <w:sz w:val="30"/>
          <w:szCs w:val="30"/>
        </w:rPr>
        <w:t>в</w:t>
      </w:r>
      <w:r>
        <w:rPr>
          <w:sz w:val="30"/>
          <w:szCs w:val="30"/>
        </w:rPr>
        <w:t xml:space="preserve"> </w:t>
      </w:r>
      <w:r w:rsidRPr="00690A27">
        <w:rPr>
          <w:sz w:val="30"/>
          <w:szCs w:val="30"/>
        </w:rPr>
        <w:t xml:space="preserve">условиях дневного стационара, 1007 </w:t>
      </w:r>
      <w:r>
        <w:rPr>
          <w:sz w:val="30"/>
          <w:szCs w:val="30"/>
        </w:rPr>
        <w:t xml:space="preserve">ветеранов </w:t>
      </w:r>
      <w:r w:rsidRPr="00690A27">
        <w:rPr>
          <w:sz w:val="30"/>
          <w:szCs w:val="30"/>
        </w:rPr>
        <w:t>–</w:t>
      </w:r>
      <w:r>
        <w:rPr>
          <w:sz w:val="30"/>
          <w:szCs w:val="30"/>
        </w:rPr>
        <w:t xml:space="preserve"> </w:t>
      </w:r>
      <w:r w:rsidRPr="00690A27">
        <w:rPr>
          <w:sz w:val="30"/>
          <w:szCs w:val="30"/>
        </w:rPr>
        <w:t>стационара на дому</w:t>
      </w:r>
      <w:r>
        <w:rPr>
          <w:sz w:val="30"/>
          <w:szCs w:val="30"/>
        </w:rPr>
        <w:t>.</w:t>
      </w:r>
      <w:r w:rsidRPr="00690A27">
        <w:rPr>
          <w:sz w:val="30"/>
          <w:szCs w:val="30"/>
        </w:rPr>
        <w:t xml:space="preserve"> </w:t>
      </w:r>
      <w:r>
        <w:rPr>
          <w:sz w:val="30"/>
          <w:szCs w:val="30"/>
        </w:rPr>
        <w:t>Л</w:t>
      </w:r>
      <w:r w:rsidRPr="00690A27">
        <w:rPr>
          <w:sz w:val="30"/>
          <w:szCs w:val="30"/>
        </w:rPr>
        <w:t>ечение в амбулаторных условиях проведено 27</w:t>
      </w:r>
      <w:r>
        <w:rPr>
          <w:sz w:val="30"/>
          <w:szCs w:val="30"/>
        </w:rPr>
        <w:t> </w:t>
      </w:r>
      <w:r w:rsidRPr="00690A27">
        <w:rPr>
          <w:sz w:val="30"/>
          <w:szCs w:val="30"/>
        </w:rPr>
        <w:t xml:space="preserve">558 </w:t>
      </w:r>
      <w:r>
        <w:rPr>
          <w:sz w:val="30"/>
          <w:szCs w:val="30"/>
        </w:rPr>
        <w:t>труженикам тыла</w:t>
      </w:r>
      <w:r w:rsidRPr="00690A27">
        <w:rPr>
          <w:sz w:val="30"/>
          <w:szCs w:val="30"/>
        </w:rPr>
        <w:t xml:space="preserve">, в том числе 9 753 </w:t>
      </w:r>
      <w:r>
        <w:rPr>
          <w:sz w:val="30"/>
          <w:szCs w:val="30"/>
        </w:rPr>
        <w:t>–</w:t>
      </w:r>
      <w:r w:rsidRPr="00690A27">
        <w:rPr>
          <w:sz w:val="30"/>
          <w:szCs w:val="30"/>
        </w:rPr>
        <w:t xml:space="preserve"> на</w:t>
      </w:r>
      <w:r>
        <w:rPr>
          <w:sz w:val="30"/>
          <w:szCs w:val="30"/>
        </w:rPr>
        <w:t xml:space="preserve"> </w:t>
      </w:r>
      <w:r w:rsidRPr="00690A27">
        <w:rPr>
          <w:sz w:val="30"/>
          <w:szCs w:val="30"/>
        </w:rPr>
        <w:t>дому, 3</w:t>
      </w:r>
      <w:r>
        <w:rPr>
          <w:sz w:val="30"/>
          <w:szCs w:val="30"/>
        </w:rPr>
        <w:t> </w:t>
      </w:r>
      <w:r w:rsidRPr="00690A27">
        <w:rPr>
          <w:sz w:val="30"/>
          <w:szCs w:val="30"/>
        </w:rPr>
        <w:t xml:space="preserve">913 </w:t>
      </w:r>
      <w:r>
        <w:rPr>
          <w:sz w:val="30"/>
          <w:szCs w:val="30"/>
        </w:rPr>
        <w:t xml:space="preserve">– </w:t>
      </w:r>
      <w:r w:rsidRPr="00690A27">
        <w:rPr>
          <w:sz w:val="30"/>
          <w:szCs w:val="30"/>
        </w:rPr>
        <w:t>в</w:t>
      </w:r>
      <w:r>
        <w:rPr>
          <w:sz w:val="30"/>
          <w:szCs w:val="30"/>
        </w:rPr>
        <w:t xml:space="preserve"> </w:t>
      </w:r>
      <w:r w:rsidRPr="00690A27">
        <w:rPr>
          <w:sz w:val="30"/>
          <w:szCs w:val="30"/>
        </w:rPr>
        <w:t>стационаре.</w:t>
      </w:r>
    </w:p>
    <w:p w:rsidR="002F0B45" w:rsidRPr="00690A27" w:rsidRDefault="002F0B45" w:rsidP="00690A27">
      <w:pPr>
        <w:ind w:firstLine="709"/>
        <w:jc w:val="both"/>
        <w:rPr>
          <w:sz w:val="30"/>
          <w:szCs w:val="30"/>
        </w:rPr>
      </w:pPr>
      <w:r w:rsidRPr="00690A27">
        <w:rPr>
          <w:sz w:val="30"/>
          <w:szCs w:val="30"/>
        </w:rPr>
        <w:t>Мин</w:t>
      </w:r>
      <w:r>
        <w:rPr>
          <w:sz w:val="30"/>
          <w:szCs w:val="30"/>
        </w:rPr>
        <w:t>истерством здравоохранения Республики Татарстан совместно с</w:t>
      </w:r>
      <w:r w:rsidRPr="00690A27">
        <w:rPr>
          <w:sz w:val="30"/>
          <w:szCs w:val="30"/>
        </w:rPr>
        <w:t xml:space="preserve"> главами муниципальных образований и территориальными органами социальной защиты организован персонифицированный учет по оказанию медицинской помощи и патронажу на дому маломобильных, одиноких и одиноко проживающих инвалидов и ветеранов войны. </w:t>
      </w:r>
      <w:r>
        <w:rPr>
          <w:sz w:val="30"/>
          <w:szCs w:val="30"/>
        </w:rPr>
        <w:t>По состоянию н</w:t>
      </w:r>
      <w:r w:rsidRPr="00690A27">
        <w:rPr>
          <w:sz w:val="30"/>
          <w:szCs w:val="30"/>
        </w:rPr>
        <w:t>а 31</w:t>
      </w:r>
      <w:r>
        <w:rPr>
          <w:sz w:val="30"/>
          <w:szCs w:val="30"/>
        </w:rPr>
        <w:t xml:space="preserve"> декабря </w:t>
      </w:r>
      <w:r w:rsidRPr="00690A27">
        <w:rPr>
          <w:sz w:val="30"/>
          <w:szCs w:val="30"/>
        </w:rPr>
        <w:t>2014</w:t>
      </w:r>
      <w:r>
        <w:rPr>
          <w:sz w:val="30"/>
          <w:szCs w:val="30"/>
        </w:rPr>
        <w:t xml:space="preserve"> года</w:t>
      </w:r>
      <w:r w:rsidRPr="00690A27">
        <w:rPr>
          <w:sz w:val="30"/>
          <w:szCs w:val="30"/>
        </w:rPr>
        <w:t xml:space="preserve"> </w:t>
      </w:r>
      <w:r>
        <w:rPr>
          <w:sz w:val="30"/>
          <w:szCs w:val="30"/>
        </w:rPr>
        <w:t>н</w:t>
      </w:r>
      <w:r w:rsidRPr="00690A27">
        <w:rPr>
          <w:sz w:val="30"/>
          <w:szCs w:val="30"/>
        </w:rPr>
        <w:t xml:space="preserve">а персональном учете </w:t>
      </w:r>
      <w:r>
        <w:rPr>
          <w:sz w:val="30"/>
          <w:szCs w:val="30"/>
        </w:rPr>
        <w:t>организаций</w:t>
      </w:r>
      <w:r w:rsidRPr="00690A27">
        <w:rPr>
          <w:sz w:val="30"/>
          <w:szCs w:val="30"/>
        </w:rPr>
        <w:t xml:space="preserve"> здравоохранения находи</w:t>
      </w:r>
      <w:r>
        <w:rPr>
          <w:sz w:val="30"/>
          <w:szCs w:val="30"/>
        </w:rPr>
        <w:t>лось</w:t>
      </w:r>
      <w:r w:rsidRPr="00690A27">
        <w:rPr>
          <w:sz w:val="30"/>
          <w:szCs w:val="30"/>
        </w:rPr>
        <w:t xml:space="preserve"> 38 754 человека, из них 20 156 тружеников тыла. </w:t>
      </w:r>
      <w:r>
        <w:rPr>
          <w:sz w:val="30"/>
          <w:szCs w:val="30"/>
        </w:rPr>
        <w:t>М</w:t>
      </w:r>
      <w:r w:rsidRPr="00690A27">
        <w:rPr>
          <w:sz w:val="30"/>
          <w:szCs w:val="30"/>
        </w:rPr>
        <w:t xml:space="preserve">едицинскими работниками </w:t>
      </w:r>
      <w:r>
        <w:rPr>
          <w:sz w:val="30"/>
          <w:szCs w:val="30"/>
        </w:rPr>
        <w:t>в</w:t>
      </w:r>
      <w:r w:rsidRPr="00690A27">
        <w:rPr>
          <w:sz w:val="30"/>
          <w:szCs w:val="30"/>
        </w:rPr>
        <w:t>ыполнено 98 051 посещени</w:t>
      </w:r>
      <w:r>
        <w:rPr>
          <w:sz w:val="30"/>
          <w:szCs w:val="30"/>
        </w:rPr>
        <w:t>е</w:t>
      </w:r>
      <w:r w:rsidRPr="00690A27">
        <w:rPr>
          <w:sz w:val="30"/>
          <w:szCs w:val="30"/>
        </w:rPr>
        <w:t xml:space="preserve"> ветеранов.</w:t>
      </w:r>
    </w:p>
    <w:p w:rsidR="002F0B45" w:rsidRPr="00690A27" w:rsidRDefault="002F0B45" w:rsidP="00690A27">
      <w:pPr>
        <w:ind w:firstLine="709"/>
        <w:jc w:val="both"/>
        <w:rPr>
          <w:sz w:val="30"/>
          <w:szCs w:val="30"/>
        </w:rPr>
      </w:pPr>
      <w:r w:rsidRPr="00690A27">
        <w:rPr>
          <w:sz w:val="30"/>
          <w:szCs w:val="30"/>
        </w:rPr>
        <w:t xml:space="preserve">C апреля 2014 года осуществляется реализация республиканского социально-гуманитарного проекта «Дорогой наш ветеран!», направленного на благоустройство палат для ветеранов </w:t>
      </w:r>
      <w:r>
        <w:rPr>
          <w:sz w:val="30"/>
          <w:szCs w:val="30"/>
        </w:rPr>
        <w:t xml:space="preserve">в </w:t>
      </w:r>
      <w:r w:rsidRPr="00690A27">
        <w:rPr>
          <w:sz w:val="30"/>
          <w:szCs w:val="30"/>
        </w:rPr>
        <w:t xml:space="preserve">государственных </w:t>
      </w:r>
      <w:r>
        <w:rPr>
          <w:sz w:val="30"/>
          <w:szCs w:val="30"/>
        </w:rPr>
        <w:t xml:space="preserve">организация </w:t>
      </w:r>
      <w:r w:rsidRPr="00690A27">
        <w:rPr>
          <w:sz w:val="30"/>
          <w:szCs w:val="30"/>
        </w:rPr>
        <w:t>здравоохранения.</w:t>
      </w:r>
      <w:r>
        <w:rPr>
          <w:sz w:val="30"/>
          <w:szCs w:val="30"/>
        </w:rPr>
        <w:t xml:space="preserve"> </w:t>
      </w:r>
      <w:r w:rsidRPr="00690A27">
        <w:rPr>
          <w:sz w:val="30"/>
          <w:szCs w:val="30"/>
        </w:rPr>
        <w:t>Мин</w:t>
      </w:r>
      <w:r>
        <w:rPr>
          <w:sz w:val="30"/>
          <w:szCs w:val="30"/>
        </w:rPr>
        <w:t xml:space="preserve">истерством </w:t>
      </w:r>
      <w:r w:rsidRPr="00690A27">
        <w:rPr>
          <w:sz w:val="30"/>
          <w:szCs w:val="30"/>
        </w:rPr>
        <w:t>здраво</w:t>
      </w:r>
      <w:r>
        <w:rPr>
          <w:sz w:val="30"/>
          <w:szCs w:val="30"/>
        </w:rPr>
        <w:t xml:space="preserve">охранения Республики Татарстан </w:t>
      </w:r>
      <w:r w:rsidRPr="00690A27">
        <w:rPr>
          <w:sz w:val="30"/>
          <w:szCs w:val="30"/>
        </w:rPr>
        <w:t xml:space="preserve">разработан рекомендуемый стандарт организации и оснащения «ветеранских» </w:t>
      </w:r>
      <w:r>
        <w:rPr>
          <w:sz w:val="30"/>
          <w:szCs w:val="30"/>
        </w:rPr>
        <w:t>палат</w:t>
      </w:r>
      <w:r w:rsidRPr="00690A27">
        <w:rPr>
          <w:sz w:val="30"/>
          <w:szCs w:val="30"/>
        </w:rPr>
        <w:t>, предусматривающий технические и эстетические требования к обустройству</w:t>
      </w:r>
      <w:r>
        <w:rPr>
          <w:sz w:val="30"/>
          <w:szCs w:val="30"/>
        </w:rPr>
        <w:t xml:space="preserve"> (</w:t>
      </w:r>
      <w:r w:rsidRPr="00690A27">
        <w:rPr>
          <w:sz w:val="30"/>
          <w:szCs w:val="30"/>
        </w:rPr>
        <w:t>наличие отдельного санитарного узла, душевой (или ванны), функциональной кровати, телефонной связи, WI-FI-точки, кондиционера, поручней по периметру палаты</w:t>
      </w:r>
      <w:r>
        <w:rPr>
          <w:sz w:val="30"/>
          <w:szCs w:val="30"/>
        </w:rPr>
        <w:t>)</w:t>
      </w:r>
      <w:r w:rsidRPr="00690A27">
        <w:rPr>
          <w:sz w:val="30"/>
          <w:szCs w:val="30"/>
        </w:rPr>
        <w:t>.</w:t>
      </w:r>
    </w:p>
    <w:p w:rsidR="002F0B45" w:rsidRPr="00690A27" w:rsidRDefault="002F0B45" w:rsidP="00690A27">
      <w:pPr>
        <w:ind w:firstLine="709"/>
        <w:jc w:val="both"/>
        <w:rPr>
          <w:sz w:val="30"/>
          <w:szCs w:val="30"/>
        </w:rPr>
      </w:pPr>
      <w:r w:rsidRPr="00690A27">
        <w:rPr>
          <w:sz w:val="30"/>
          <w:szCs w:val="30"/>
        </w:rPr>
        <w:t xml:space="preserve">На начало 2015 года в государственных стационарных </w:t>
      </w:r>
      <w:r>
        <w:rPr>
          <w:sz w:val="30"/>
          <w:szCs w:val="30"/>
        </w:rPr>
        <w:t>организациях</w:t>
      </w:r>
      <w:r w:rsidRPr="00690A27">
        <w:rPr>
          <w:sz w:val="30"/>
          <w:szCs w:val="30"/>
        </w:rPr>
        <w:t xml:space="preserve"> здравоохранения республики функционируют 482 одно</w:t>
      </w:r>
      <w:r>
        <w:rPr>
          <w:sz w:val="30"/>
          <w:szCs w:val="30"/>
        </w:rPr>
        <w:t>местные и д</w:t>
      </w:r>
      <w:r w:rsidRPr="00690A27">
        <w:rPr>
          <w:sz w:val="30"/>
          <w:szCs w:val="30"/>
        </w:rPr>
        <w:t>вухместные палаты для ветеранов на 898 койко-мест.</w:t>
      </w:r>
    </w:p>
    <w:p w:rsidR="002F0B45" w:rsidRPr="00690A27" w:rsidRDefault="002F0B45" w:rsidP="00690A27">
      <w:pPr>
        <w:ind w:firstLine="709"/>
        <w:jc w:val="both"/>
        <w:rPr>
          <w:sz w:val="30"/>
          <w:szCs w:val="30"/>
        </w:rPr>
      </w:pPr>
      <w:r>
        <w:rPr>
          <w:sz w:val="30"/>
          <w:szCs w:val="30"/>
        </w:rPr>
        <w:t xml:space="preserve">По завершении проводимых работ </w:t>
      </w:r>
      <w:r w:rsidRPr="00690A27">
        <w:rPr>
          <w:sz w:val="30"/>
          <w:szCs w:val="30"/>
        </w:rPr>
        <w:t xml:space="preserve">по ремонту и оснащению палат с учетом рекомендуемого стандарта </w:t>
      </w:r>
      <w:r>
        <w:rPr>
          <w:sz w:val="30"/>
          <w:szCs w:val="30"/>
        </w:rPr>
        <w:t>к</w:t>
      </w:r>
      <w:r w:rsidRPr="00690A27">
        <w:rPr>
          <w:sz w:val="30"/>
          <w:szCs w:val="30"/>
        </w:rPr>
        <w:t xml:space="preserve"> апрелю 2015 года запланировано функционирование 494 благоустроенных палат для ветеранов на 920 коек.</w:t>
      </w:r>
    </w:p>
    <w:p w:rsidR="002F0B45" w:rsidRPr="00690A27" w:rsidRDefault="002F0B45" w:rsidP="00E435DA">
      <w:pPr>
        <w:tabs>
          <w:tab w:val="left" w:pos="709"/>
        </w:tabs>
        <w:ind w:firstLine="720"/>
        <w:jc w:val="both"/>
        <w:rPr>
          <w:sz w:val="30"/>
          <w:szCs w:val="30"/>
        </w:rPr>
      </w:pPr>
      <w:r w:rsidRPr="00690A27">
        <w:rPr>
          <w:sz w:val="30"/>
          <w:szCs w:val="30"/>
        </w:rPr>
        <w:t xml:space="preserve">Головными учреждениями по организации медицинской помощи ветеранам Великой Отечественной войны являются </w:t>
      </w:r>
      <w:r>
        <w:rPr>
          <w:sz w:val="30"/>
          <w:szCs w:val="30"/>
        </w:rPr>
        <w:t>ГАУЗ «</w:t>
      </w:r>
      <w:r w:rsidRPr="00690A27">
        <w:rPr>
          <w:sz w:val="30"/>
          <w:szCs w:val="30"/>
        </w:rPr>
        <w:t>Госпиталь для ветеранов войн» г.</w:t>
      </w:r>
      <w:r>
        <w:rPr>
          <w:sz w:val="30"/>
          <w:szCs w:val="30"/>
        </w:rPr>
        <w:t xml:space="preserve"> </w:t>
      </w:r>
      <w:r w:rsidRPr="00690A27">
        <w:rPr>
          <w:sz w:val="30"/>
          <w:szCs w:val="30"/>
        </w:rPr>
        <w:t xml:space="preserve">Казани и ГАУЗ «Госпиталь для ветеранов войн» </w:t>
      </w:r>
      <w:r>
        <w:rPr>
          <w:sz w:val="30"/>
          <w:szCs w:val="30"/>
        </w:rPr>
        <w:br/>
      </w:r>
      <w:r w:rsidRPr="00690A27">
        <w:rPr>
          <w:sz w:val="30"/>
          <w:szCs w:val="30"/>
        </w:rPr>
        <w:t>г. Набережные Челны.</w:t>
      </w:r>
      <w:r>
        <w:rPr>
          <w:sz w:val="30"/>
          <w:szCs w:val="30"/>
        </w:rPr>
        <w:t xml:space="preserve"> </w:t>
      </w:r>
      <w:r w:rsidRPr="00690A27">
        <w:rPr>
          <w:sz w:val="30"/>
          <w:szCs w:val="30"/>
        </w:rPr>
        <w:t>Стационарное лечение в условиях госпиталей получили 9 444 ветерана, в том числе 7 638 ветеранов из районов республики.</w:t>
      </w:r>
      <w:r>
        <w:rPr>
          <w:sz w:val="30"/>
          <w:szCs w:val="30"/>
        </w:rPr>
        <w:t xml:space="preserve"> </w:t>
      </w:r>
      <w:r w:rsidRPr="00690A27">
        <w:rPr>
          <w:sz w:val="30"/>
          <w:szCs w:val="30"/>
        </w:rPr>
        <w:t xml:space="preserve">Для организации медицинской помощи на базе госпиталя </w:t>
      </w:r>
      <w:r>
        <w:rPr>
          <w:sz w:val="30"/>
          <w:szCs w:val="30"/>
        </w:rPr>
        <w:br/>
      </w:r>
      <w:r w:rsidRPr="00690A27">
        <w:rPr>
          <w:sz w:val="30"/>
          <w:szCs w:val="30"/>
        </w:rPr>
        <w:t xml:space="preserve">г. Казани организована доставка инвалидов-колясочников на специальном автотранспорте. С 2010 года на базе госпиталей функционируют отделения восстановительного лечения и амбулаторной реабилитации, оснащенные современным медицинским оборудованием. </w:t>
      </w:r>
    </w:p>
    <w:p w:rsidR="002F0B45" w:rsidRPr="00690A27" w:rsidRDefault="002F0B45" w:rsidP="00690A27">
      <w:pPr>
        <w:ind w:firstLine="708"/>
        <w:jc w:val="both"/>
        <w:rPr>
          <w:sz w:val="30"/>
          <w:szCs w:val="30"/>
        </w:rPr>
      </w:pPr>
      <w:r w:rsidRPr="00690A27">
        <w:rPr>
          <w:sz w:val="30"/>
          <w:szCs w:val="30"/>
        </w:rPr>
        <w:t xml:space="preserve">На базе консультативно-диагностической поликлиники </w:t>
      </w:r>
      <w:r>
        <w:rPr>
          <w:sz w:val="30"/>
          <w:szCs w:val="30"/>
        </w:rPr>
        <w:t>г</w:t>
      </w:r>
      <w:r w:rsidRPr="00690A27">
        <w:rPr>
          <w:sz w:val="30"/>
          <w:szCs w:val="30"/>
        </w:rPr>
        <w:t>оспитал</w:t>
      </w:r>
      <w:r>
        <w:rPr>
          <w:sz w:val="30"/>
          <w:szCs w:val="30"/>
        </w:rPr>
        <w:t>я</w:t>
      </w:r>
      <w:r w:rsidRPr="00690A27">
        <w:rPr>
          <w:sz w:val="30"/>
          <w:szCs w:val="30"/>
        </w:rPr>
        <w:t xml:space="preserve"> </w:t>
      </w:r>
      <w:r>
        <w:rPr>
          <w:sz w:val="30"/>
          <w:szCs w:val="30"/>
        </w:rPr>
        <w:br/>
      </w:r>
      <w:r w:rsidRPr="00690A27">
        <w:rPr>
          <w:sz w:val="30"/>
          <w:szCs w:val="30"/>
        </w:rPr>
        <w:t>г. Казани функционируют 2 гериатрических кабинет</w:t>
      </w:r>
      <w:r>
        <w:rPr>
          <w:sz w:val="30"/>
          <w:szCs w:val="30"/>
        </w:rPr>
        <w:t>а (</w:t>
      </w:r>
      <w:r w:rsidRPr="00690A27">
        <w:rPr>
          <w:sz w:val="30"/>
          <w:szCs w:val="30"/>
        </w:rPr>
        <w:t>в 2014 году выполнено 6 977 посещений</w:t>
      </w:r>
      <w:r>
        <w:rPr>
          <w:sz w:val="30"/>
          <w:szCs w:val="30"/>
        </w:rPr>
        <w:t>)</w:t>
      </w:r>
      <w:r w:rsidRPr="00690A27">
        <w:rPr>
          <w:sz w:val="30"/>
          <w:szCs w:val="30"/>
        </w:rPr>
        <w:t xml:space="preserve">. С февраля 2015 года начнет функционировать гериатрический кабинет на базе </w:t>
      </w:r>
      <w:r>
        <w:rPr>
          <w:sz w:val="30"/>
          <w:szCs w:val="30"/>
        </w:rPr>
        <w:t>г</w:t>
      </w:r>
      <w:r w:rsidRPr="00690A27">
        <w:rPr>
          <w:sz w:val="30"/>
          <w:szCs w:val="30"/>
        </w:rPr>
        <w:t>оспитал</w:t>
      </w:r>
      <w:r>
        <w:rPr>
          <w:sz w:val="30"/>
          <w:szCs w:val="30"/>
        </w:rPr>
        <w:t>я</w:t>
      </w:r>
      <w:r w:rsidRPr="00690A27">
        <w:rPr>
          <w:sz w:val="30"/>
          <w:szCs w:val="30"/>
        </w:rPr>
        <w:t xml:space="preserve"> г.</w:t>
      </w:r>
      <w:r>
        <w:rPr>
          <w:sz w:val="30"/>
          <w:szCs w:val="30"/>
        </w:rPr>
        <w:t xml:space="preserve"> </w:t>
      </w:r>
      <w:r w:rsidRPr="00690A27">
        <w:rPr>
          <w:sz w:val="30"/>
          <w:szCs w:val="30"/>
        </w:rPr>
        <w:t xml:space="preserve">Набережные Челны. Проводится работа по организации на функциональной основе Республиканского гериатрического центра на базе </w:t>
      </w:r>
      <w:r>
        <w:rPr>
          <w:sz w:val="30"/>
          <w:szCs w:val="30"/>
        </w:rPr>
        <w:t>г</w:t>
      </w:r>
      <w:r w:rsidRPr="00690A27">
        <w:rPr>
          <w:sz w:val="30"/>
          <w:szCs w:val="30"/>
        </w:rPr>
        <w:t>оспитал</w:t>
      </w:r>
      <w:r>
        <w:rPr>
          <w:sz w:val="30"/>
          <w:szCs w:val="30"/>
        </w:rPr>
        <w:t>я</w:t>
      </w:r>
      <w:r w:rsidRPr="00690A27">
        <w:rPr>
          <w:sz w:val="30"/>
          <w:szCs w:val="30"/>
        </w:rPr>
        <w:t xml:space="preserve"> г. Казани.</w:t>
      </w:r>
    </w:p>
    <w:p w:rsidR="002F0B45" w:rsidRPr="00690A27" w:rsidRDefault="002F0B45" w:rsidP="00BD74F9">
      <w:pPr>
        <w:ind w:firstLine="720"/>
        <w:jc w:val="both"/>
        <w:rPr>
          <w:sz w:val="30"/>
          <w:szCs w:val="30"/>
        </w:rPr>
      </w:pPr>
      <w:r>
        <w:rPr>
          <w:sz w:val="30"/>
          <w:szCs w:val="30"/>
        </w:rPr>
        <w:t>Л</w:t>
      </w:r>
      <w:r w:rsidRPr="00690A27">
        <w:rPr>
          <w:sz w:val="30"/>
          <w:szCs w:val="30"/>
        </w:rPr>
        <w:t xml:space="preserve">екарственное обеспечение </w:t>
      </w:r>
      <w:r>
        <w:rPr>
          <w:sz w:val="30"/>
          <w:szCs w:val="30"/>
        </w:rPr>
        <w:t xml:space="preserve">ветеранов осуществляется в соответствии с федеральным законодательством и законодательством Республики Татарстан и находится на особом контроле Министерства здравоохранения Республики Татарстан. </w:t>
      </w:r>
      <w:r w:rsidRPr="00690A27">
        <w:rPr>
          <w:color w:val="000000"/>
          <w:sz w:val="30"/>
          <w:szCs w:val="30"/>
        </w:rPr>
        <w:t xml:space="preserve">Количество </w:t>
      </w:r>
      <w:r w:rsidRPr="00690A27">
        <w:rPr>
          <w:sz w:val="30"/>
          <w:szCs w:val="30"/>
        </w:rPr>
        <w:t>ветеранов Великой Отечественной войны</w:t>
      </w:r>
      <w:r w:rsidRPr="00690A27">
        <w:rPr>
          <w:color w:val="000000"/>
          <w:sz w:val="30"/>
          <w:szCs w:val="30"/>
        </w:rPr>
        <w:t xml:space="preserve">, сохранивших право на получение </w:t>
      </w:r>
      <w:r w:rsidRPr="00690A27">
        <w:rPr>
          <w:sz w:val="30"/>
          <w:szCs w:val="30"/>
        </w:rPr>
        <w:t>набора социальных услуг в части лекарственного обеспечения, по состоянию на 31</w:t>
      </w:r>
      <w:r>
        <w:rPr>
          <w:sz w:val="30"/>
          <w:szCs w:val="30"/>
        </w:rPr>
        <w:t xml:space="preserve"> декабря </w:t>
      </w:r>
      <w:r w:rsidRPr="00690A27">
        <w:rPr>
          <w:sz w:val="30"/>
          <w:szCs w:val="30"/>
        </w:rPr>
        <w:t xml:space="preserve">2014 </w:t>
      </w:r>
      <w:r>
        <w:rPr>
          <w:sz w:val="30"/>
          <w:szCs w:val="30"/>
        </w:rPr>
        <w:t xml:space="preserve">года </w:t>
      </w:r>
      <w:r w:rsidRPr="00690A27">
        <w:rPr>
          <w:sz w:val="30"/>
          <w:szCs w:val="30"/>
        </w:rPr>
        <w:t>составляет 1 420 человек.</w:t>
      </w:r>
    </w:p>
    <w:p w:rsidR="002F0B45" w:rsidRPr="00690A27" w:rsidRDefault="002F0B45" w:rsidP="00E435DA">
      <w:pPr>
        <w:ind w:firstLine="720"/>
        <w:jc w:val="both"/>
        <w:rPr>
          <w:sz w:val="30"/>
          <w:szCs w:val="30"/>
        </w:rPr>
      </w:pPr>
      <w:r w:rsidRPr="00690A27">
        <w:rPr>
          <w:sz w:val="30"/>
          <w:szCs w:val="30"/>
        </w:rPr>
        <w:t>С 2005 года вед</w:t>
      </w:r>
      <w:r>
        <w:rPr>
          <w:sz w:val="30"/>
          <w:szCs w:val="30"/>
        </w:rPr>
        <w:t>е</w:t>
      </w:r>
      <w:r w:rsidRPr="00690A27">
        <w:rPr>
          <w:sz w:val="30"/>
          <w:szCs w:val="30"/>
        </w:rPr>
        <w:t xml:space="preserve">тся мониторинг льготного лекарственного обеспечения ветеранов Великой Отечественной войны. </w:t>
      </w:r>
      <w:r w:rsidRPr="00690A27">
        <w:rPr>
          <w:bCs/>
          <w:color w:val="000000"/>
          <w:sz w:val="30"/>
          <w:szCs w:val="30"/>
        </w:rPr>
        <w:t xml:space="preserve">В 2014 году </w:t>
      </w:r>
      <w:r w:rsidRPr="00690A27">
        <w:rPr>
          <w:sz w:val="30"/>
          <w:szCs w:val="30"/>
        </w:rPr>
        <w:t>ветеранам Великой Отечественной войны о</w:t>
      </w:r>
      <w:r w:rsidRPr="00690A27">
        <w:rPr>
          <w:bCs/>
          <w:color w:val="000000"/>
          <w:sz w:val="30"/>
          <w:szCs w:val="30"/>
        </w:rPr>
        <w:t xml:space="preserve">тпущено </w:t>
      </w:r>
      <w:r w:rsidRPr="00690A27">
        <w:rPr>
          <w:color w:val="000000"/>
          <w:sz w:val="30"/>
          <w:szCs w:val="30"/>
        </w:rPr>
        <w:t xml:space="preserve">лекарственных препаратов </w:t>
      </w:r>
      <w:r w:rsidRPr="00690A27">
        <w:rPr>
          <w:sz w:val="30"/>
          <w:szCs w:val="30"/>
        </w:rPr>
        <w:t>по 25 338 бесплатным рецептам на сумму 8,76 млн.</w:t>
      </w:r>
      <w:r>
        <w:rPr>
          <w:sz w:val="30"/>
          <w:szCs w:val="30"/>
        </w:rPr>
        <w:t xml:space="preserve"> </w:t>
      </w:r>
      <w:r w:rsidRPr="00690A27">
        <w:rPr>
          <w:sz w:val="30"/>
          <w:szCs w:val="30"/>
        </w:rPr>
        <w:t xml:space="preserve">рублей, на отсроченном гарантированном обеспечении рецептов, выданных ветеранам, нет. </w:t>
      </w:r>
    </w:p>
    <w:p w:rsidR="002F0B45" w:rsidRPr="00690A27" w:rsidRDefault="002F0B45" w:rsidP="00E435DA">
      <w:pPr>
        <w:ind w:firstLine="720"/>
        <w:jc w:val="both"/>
        <w:rPr>
          <w:sz w:val="30"/>
          <w:szCs w:val="30"/>
        </w:rPr>
      </w:pPr>
      <w:r w:rsidRPr="00690A27">
        <w:rPr>
          <w:sz w:val="30"/>
          <w:szCs w:val="30"/>
        </w:rPr>
        <w:t>С целью обеспечения доступности лекарственной помощи организована адресная доставка лекарств на дом по заявкам ветеранов на безвозмездной основе сотрудниками аптечных учрежден</w:t>
      </w:r>
      <w:r>
        <w:rPr>
          <w:sz w:val="30"/>
          <w:szCs w:val="30"/>
        </w:rPr>
        <w:t>ий ГУП «Таттехмедфарм», в отдале</w:t>
      </w:r>
      <w:r w:rsidRPr="00690A27">
        <w:rPr>
          <w:sz w:val="30"/>
          <w:szCs w:val="30"/>
        </w:rPr>
        <w:t xml:space="preserve">нных сельских районах </w:t>
      </w:r>
      <w:r>
        <w:rPr>
          <w:sz w:val="30"/>
          <w:szCs w:val="30"/>
        </w:rPr>
        <w:t>–</w:t>
      </w:r>
      <w:r w:rsidRPr="00690A27">
        <w:rPr>
          <w:sz w:val="30"/>
          <w:szCs w:val="30"/>
        </w:rPr>
        <w:t xml:space="preserve"> фельдшерами</w:t>
      </w:r>
      <w:r>
        <w:rPr>
          <w:sz w:val="30"/>
          <w:szCs w:val="30"/>
        </w:rPr>
        <w:t xml:space="preserve"> </w:t>
      </w:r>
      <w:r w:rsidRPr="00690A27">
        <w:rPr>
          <w:sz w:val="30"/>
          <w:szCs w:val="30"/>
        </w:rPr>
        <w:t>ФАПов. В 2014 году аптеками обслужены на дому 42 ветерана по 1 289 бесплатным рецептам. Фельдшерами ФАПов выполнена 4 821 доставка ветеранам</w:t>
      </w:r>
      <w:r>
        <w:rPr>
          <w:sz w:val="30"/>
          <w:szCs w:val="30"/>
        </w:rPr>
        <w:t xml:space="preserve"> (</w:t>
      </w:r>
      <w:r w:rsidRPr="00690A27">
        <w:rPr>
          <w:sz w:val="30"/>
          <w:szCs w:val="30"/>
        </w:rPr>
        <w:t>100% нуждающихся</w:t>
      </w:r>
      <w:r>
        <w:rPr>
          <w:sz w:val="30"/>
          <w:szCs w:val="30"/>
        </w:rPr>
        <w:t>)</w:t>
      </w:r>
      <w:r w:rsidRPr="00690A27">
        <w:rPr>
          <w:sz w:val="30"/>
          <w:szCs w:val="30"/>
        </w:rPr>
        <w:t>.</w:t>
      </w:r>
    </w:p>
    <w:p w:rsidR="002F0B45" w:rsidRPr="00690A27" w:rsidRDefault="002F0B45" w:rsidP="00E435DA">
      <w:pPr>
        <w:ind w:firstLine="720"/>
        <w:jc w:val="both"/>
        <w:rPr>
          <w:sz w:val="30"/>
          <w:szCs w:val="30"/>
        </w:rPr>
      </w:pPr>
      <w:r>
        <w:rPr>
          <w:sz w:val="30"/>
          <w:szCs w:val="30"/>
        </w:rPr>
        <w:t xml:space="preserve">В соответствии с </w:t>
      </w:r>
      <w:r w:rsidRPr="00690A27">
        <w:rPr>
          <w:sz w:val="30"/>
          <w:szCs w:val="30"/>
        </w:rPr>
        <w:t xml:space="preserve">Законом Республики Татарстан «Об адресной социальной поддержке населения в Республике Татарстан» </w:t>
      </w:r>
      <w:r>
        <w:rPr>
          <w:sz w:val="30"/>
          <w:szCs w:val="30"/>
        </w:rPr>
        <w:t xml:space="preserve">и утвержденной Кабинетом Министров Республики Татарстан программой </w:t>
      </w:r>
      <w:r w:rsidRPr="00690A27">
        <w:rPr>
          <w:sz w:val="30"/>
          <w:szCs w:val="30"/>
        </w:rPr>
        <w:t>труженик</w:t>
      </w:r>
      <w:r>
        <w:rPr>
          <w:sz w:val="30"/>
          <w:szCs w:val="30"/>
        </w:rPr>
        <w:t>ам</w:t>
      </w:r>
      <w:r w:rsidRPr="00690A27">
        <w:rPr>
          <w:sz w:val="30"/>
          <w:szCs w:val="30"/>
        </w:rPr>
        <w:t xml:space="preserve"> тыла </w:t>
      </w:r>
      <w:r>
        <w:rPr>
          <w:sz w:val="30"/>
          <w:szCs w:val="30"/>
        </w:rPr>
        <w:t xml:space="preserve">предоставляются бесплатные услуги </w:t>
      </w:r>
      <w:r w:rsidRPr="00690A27">
        <w:rPr>
          <w:sz w:val="30"/>
          <w:szCs w:val="30"/>
        </w:rPr>
        <w:t>по зубопротезированию и слухопротезированию</w:t>
      </w:r>
      <w:r>
        <w:rPr>
          <w:sz w:val="30"/>
          <w:szCs w:val="30"/>
        </w:rPr>
        <w:t>.</w:t>
      </w:r>
    </w:p>
    <w:p w:rsidR="002F0B45" w:rsidRPr="00690A27" w:rsidRDefault="002F0B45" w:rsidP="00B10B45">
      <w:pPr>
        <w:ind w:firstLine="720"/>
        <w:jc w:val="both"/>
        <w:rPr>
          <w:sz w:val="30"/>
          <w:szCs w:val="30"/>
        </w:rPr>
      </w:pPr>
      <w:r w:rsidRPr="00690A27">
        <w:rPr>
          <w:sz w:val="30"/>
          <w:szCs w:val="30"/>
        </w:rPr>
        <w:t>Для обеспечения доступности сурдологической и сурдопротезной помощи населению, в том числе пожилым и маломобильным гражданам, с 2008 года осуществляются выездные приемы врачей-сурдологов Республиканск</w:t>
      </w:r>
      <w:r>
        <w:rPr>
          <w:sz w:val="30"/>
          <w:szCs w:val="30"/>
        </w:rPr>
        <w:t>ой</w:t>
      </w:r>
      <w:r w:rsidRPr="00690A27">
        <w:rPr>
          <w:sz w:val="30"/>
          <w:szCs w:val="30"/>
        </w:rPr>
        <w:t xml:space="preserve"> клиническ</w:t>
      </w:r>
      <w:r>
        <w:rPr>
          <w:sz w:val="30"/>
          <w:szCs w:val="30"/>
        </w:rPr>
        <w:t>ой</w:t>
      </w:r>
      <w:r w:rsidRPr="00690A27">
        <w:rPr>
          <w:sz w:val="30"/>
          <w:szCs w:val="30"/>
        </w:rPr>
        <w:t xml:space="preserve"> больниц</w:t>
      </w:r>
      <w:r>
        <w:rPr>
          <w:sz w:val="30"/>
          <w:szCs w:val="30"/>
        </w:rPr>
        <w:t xml:space="preserve">ы и </w:t>
      </w:r>
      <w:r w:rsidRPr="00690A27">
        <w:rPr>
          <w:sz w:val="30"/>
          <w:szCs w:val="30"/>
        </w:rPr>
        <w:t>Центр</w:t>
      </w:r>
      <w:r>
        <w:rPr>
          <w:sz w:val="30"/>
          <w:szCs w:val="30"/>
        </w:rPr>
        <w:t>а</w:t>
      </w:r>
      <w:r w:rsidRPr="00690A27">
        <w:rPr>
          <w:sz w:val="30"/>
          <w:szCs w:val="30"/>
        </w:rPr>
        <w:t xml:space="preserve"> реабилитации слуха</w:t>
      </w:r>
      <w:r>
        <w:rPr>
          <w:sz w:val="30"/>
          <w:szCs w:val="30"/>
        </w:rPr>
        <w:t xml:space="preserve"> </w:t>
      </w:r>
      <w:r>
        <w:rPr>
          <w:sz w:val="30"/>
          <w:szCs w:val="30"/>
        </w:rPr>
        <w:br/>
      </w:r>
      <w:r w:rsidRPr="00690A27">
        <w:rPr>
          <w:sz w:val="30"/>
          <w:szCs w:val="30"/>
        </w:rPr>
        <w:t>г.</w:t>
      </w:r>
      <w:r>
        <w:rPr>
          <w:sz w:val="30"/>
          <w:szCs w:val="30"/>
        </w:rPr>
        <w:t xml:space="preserve"> </w:t>
      </w:r>
      <w:r w:rsidRPr="00690A27">
        <w:rPr>
          <w:sz w:val="30"/>
          <w:szCs w:val="30"/>
        </w:rPr>
        <w:t xml:space="preserve">Набережные Челны. В 2014 году в рамках 5 выездных приемов сурдологов в </w:t>
      </w:r>
      <w:r>
        <w:rPr>
          <w:sz w:val="30"/>
          <w:szCs w:val="30"/>
        </w:rPr>
        <w:t>города</w:t>
      </w:r>
      <w:r w:rsidRPr="00690A27">
        <w:rPr>
          <w:sz w:val="30"/>
          <w:szCs w:val="30"/>
        </w:rPr>
        <w:t xml:space="preserve"> Елабуга, Бугульма, Нижнекамск, Менделеевск, Мензелинск консультативную помощь получили 177 ветеранов, слуховыми аппаратами обеспечены 115, из них 8 </w:t>
      </w:r>
      <w:r>
        <w:rPr>
          <w:sz w:val="30"/>
          <w:szCs w:val="30"/>
        </w:rPr>
        <w:t>ветеранов –</w:t>
      </w:r>
      <w:r w:rsidRPr="00690A27">
        <w:rPr>
          <w:sz w:val="30"/>
          <w:szCs w:val="30"/>
        </w:rPr>
        <w:t xml:space="preserve"> на</w:t>
      </w:r>
      <w:r>
        <w:rPr>
          <w:sz w:val="30"/>
          <w:szCs w:val="30"/>
        </w:rPr>
        <w:t xml:space="preserve"> </w:t>
      </w:r>
      <w:r w:rsidRPr="00690A27">
        <w:rPr>
          <w:sz w:val="30"/>
          <w:szCs w:val="30"/>
        </w:rPr>
        <w:t>дому.</w:t>
      </w:r>
    </w:p>
    <w:p w:rsidR="002F0B45" w:rsidRDefault="002F0B45" w:rsidP="00E435DA">
      <w:pPr>
        <w:ind w:firstLine="720"/>
        <w:jc w:val="both"/>
        <w:rPr>
          <w:sz w:val="30"/>
          <w:szCs w:val="30"/>
        </w:rPr>
      </w:pPr>
      <w:r w:rsidRPr="00690A27">
        <w:rPr>
          <w:sz w:val="30"/>
          <w:szCs w:val="30"/>
        </w:rPr>
        <w:t xml:space="preserve">Очередность на получение </w:t>
      </w:r>
      <w:r>
        <w:rPr>
          <w:sz w:val="30"/>
          <w:szCs w:val="30"/>
        </w:rPr>
        <w:t xml:space="preserve">льготных </w:t>
      </w:r>
      <w:r w:rsidRPr="00690A27">
        <w:rPr>
          <w:sz w:val="30"/>
          <w:szCs w:val="30"/>
        </w:rPr>
        <w:t xml:space="preserve">услуг </w:t>
      </w:r>
      <w:r>
        <w:rPr>
          <w:sz w:val="30"/>
          <w:szCs w:val="30"/>
        </w:rPr>
        <w:t xml:space="preserve">по </w:t>
      </w:r>
      <w:r w:rsidRPr="00690A27">
        <w:rPr>
          <w:sz w:val="30"/>
          <w:szCs w:val="30"/>
        </w:rPr>
        <w:t>слухопротезировани</w:t>
      </w:r>
      <w:r>
        <w:rPr>
          <w:sz w:val="30"/>
          <w:szCs w:val="30"/>
        </w:rPr>
        <w:t>ю</w:t>
      </w:r>
      <w:r w:rsidRPr="00690A27">
        <w:rPr>
          <w:sz w:val="30"/>
          <w:szCs w:val="30"/>
        </w:rPr>
        <w:t xml:space="preserve"> отсутствует.</w:t>
      </w:r>
      <w:r>
        <w:rPr>
          <w:sz w:val="30"/>
          <w:szCs w:val="30"/>
        </w:rPr>
        <w:t xml:space="preserve"> Однако проблема очередности на получение бесплатных услуг по зубопротезированию сохраняет свою актуальность ввиду недостаточности средств, ежегодно предусматриваемых в бюджете Республики Татарстан. На реализацию мероприятий </w:t>
      </w:r>
      <w:r w:rsidRPr="00690A27">
        <w:rPr>
          <w:sz w:val="30"/>
          <w:szCs w:val="30"/>
        </w:rPr>
        <w:t>по льготному зубо- и слухопротезированию</w:t>
      </w:r>
      <w:r>
        <w:rPr>
          <w:sz w:val="30"/>
          <w:szCs w:val="30"/>
        </w:rPr>
        <w:t xml:space="preserve"> на 2015 год</w:t>
      </w:r>
      <w:r w:rsidRPr="00690A27">
        <w:rPr>
          <w:sz w:val="30"/>
          <w:szCs w:val="30"/>
        </w:rPr>
        <w:t xml:space="preserve"> предусмотрено </w:t>
      </w:r>
      <w:r>
        <w:rPr>
          <w:sz w:val="30"/>
          <w:szCs w:val="30"/>
        </w:rPr>
        <w:t xml:space="preserve">финансирование в объеме </w:t>
      </w:r>
      <w:r w:rsidRPr="00690A27">
        <w:rPr>
          <w:sz w:val="30"/>
          <w:szCs w:val="30"/>
        </w:rPr>
        <w:t>96,3 млн. руб</w:t>
      </w:r>
      <w:r>
        <w:rPr>
          <w:sz w:val="30"/>
          <w:szCs w:val="30"/>
        </w:rPr>
        <w:t xml:space="preserve">лей, </w:t>
      </w:r>
      <w:r>
        <w:rPr>
          <w:sz w:val="28"/>
          <w:szCs w:val="28"/>
        </w:rPr>
        <w:t xml:space="preserve">в том числе 89,2 млн. рублей – </w:t>
      </w:r>
      <w:r w:rsidRPr="004B55C2">
        <w:rPr>
          <w:sz w:val="28"/>
          <w:szCs w:val="28"/>
        </w:rPr>
        <w:t>на зубопротезирование. На начало 2015 года очередность на получение услуг по бесплатному зубопротезированию составляет более 12 тыс. человек</w:t>
      </w:r>
      <w:r>
        <w:rPr>
          <w:sz w:val="28"/>
          <w:szCs w:val="28"/>
        </w:rPr>
        <w:t>.</w:t>
      </w:r>
      <w:r>
        <w:rPr>
          <w:sz w:val="30"/>
          <w:szCs w:val="30"/>
        </w:rPr>
        <w:t xml:space="preserve"> </w:t>
      </w:r>
    </w:p>
    <w:p w:rsidR="002F0B45" w:rsidRPr="006B5FD0" w:rsidRDefault="002F0B45" w:rsidP="00FA4377">
      <w:pPr>
        <w:autoSpaceDE w:val="0"/>
        <w:autoSpaceDN w:val="0"/>
        <w:adjustRightInd w:val="0"/>
        <w:ind w:firstLine="720"/>
        <w:jc w:val="both"/>
        <w:rPr>
          <w:sz w:val="30"/>
          <w:szCs w:val="30"/>
        </w:rPr>
      </w:pPr>
      <w:r>
        <w:rPr>
          <w:i/>
          <w:sz w:val="30"/>
          <w:szCs w:val="30"/>
        </w:rPr>
        <w:t xml:space="preserve">Взаимодействие с </w:t>
      </w:r>
      <w:r w:rsidRPr="001E2929">
        <w:rPr>
          <w:i/>
          <w:sz w:val="30"/>
          <w:szCs w:val="30"/>
        </w:rPr>
        <w:t xml:space="preserve"> ветеран</w:t>
      </w:r>
      <w:r>
        <w:rPr>
          <w:i/>
          <w:sz w:val="30"/>
          <w:szCs w:val="30"/>
        </w:rPr>
        <w:t>ами и общественными организациями ветеранов</w:t>
      </w:r>
      <w:r w:rsidRPr="001E2929">
        <w:rPr>
          <w:i/>
          <w:sz w:val="30"/>
          <w:szCs w:val="30"/>
        </w:rPr>
        <w:t>.</w:t>
      </w:r>
      <w:r>
        <w:rPr>
          <w:i/>
          <w:sz w:val="30"/>
          <w:szCs w:val="30"/>
        </w:rPr>
        <w:t xml:space="preserve"> </w:t>
      </w:r>
      <w:r>
        <w:rPr>
          <w:sz w:val="30"/>
          <w:szCs w:val="30"/>
        </w:rPr>
        <w:t xml:space="preserve">Органы государственной власти республики </w:t>
      </w:r>
      <w:r w:rsidRPr="00690A27">
        <w:rPr>
          <w:sz w:val="30"/>
          <w:szCs w:val="30"/>
        </w:rPr>
        <w:t>осуществля</w:t>
      </w:r>
      <w:r>
        <w:rPr>
          <w:sz w:val="30"/>
          <w:szCs w:val="30"/>
        </w:rPr>
        <w:t>ю</w:t>
      </w:r>
      <w:r w:rsidRPr="00690A27">
        <w:rPr>
          <w:sz w:val="30"/>
          <w:szCs w:val="30"/>
        </w:rPr>
        <w:t>т</w:t>
      </w:r>
      <w:r>
        <w:rPr>
          <w:sz w:val="30"/>
          <w:szCs w:val="30"/>
        </w:rPr>
        <w:t xml:space="preserve"> тесное</w:t>
      </w:r>
      <w:r w:rsidRPr="00690A27">
        <w:rPr>
          <w:sz w:val="30"/>
          <w:szCs w:val="30"/>
        </w:rPr>
        <w:t xml:space="preserve"> взаимодействие с некоммерческими общественными организациями ветеранов</w:t>
      </w:r>
      <w:r>
        <w:rPr>
          <w:sz w:val="30"/>
          <w:szCs w:val="30"/>
        </w:rPr>
        <w:t xml:space="preserve">, в том числе </w:t>
      </w:r>
      <w:r w:rsidRPr="00690A27">
        <w:rPr>
          <w:sz w:val="30"/>
          <w:szCs w:val="30"/>
        </w:rPr>
        <w:t xml:space="preserve">в части разработки и реализации </w:t>
      </w:r>
      <w:r>
        <w:rPr>
          <w:sz w:val="30"/>
          <w:szCs w:val="30"/>
        </w:rPr>
        <w:t xml:space="preserve">проектов и </w:t>
      </w:r>
      <w:r w:rsidRPr="00690A27">
        <w:rPr>
          <w:sz w:val="30"/>
          <w:szCs w:val="30"/>
        </w:rPr>
        <w:t xml:space="preserve">программ, проведения </w:t>
      </w:r>
      <w:r>
        <w:rPr>
          <w:sz w:val="30"/>
          <w:szCs w:val="30"/>
        </w:rPr>
        <w:t xml:space="preserve">различных </w:t>
      </w:r>
      <w:r w:rsidRPr="00690A27">
        <w:rPr>
          <w:sz w:val="30"/>
          <w:szCs w:val="30"/>
        </w:rPr>
        <w:t>акций и мероприятий</w:t>
      </w:r>
      <w:r>
        <w:rPr>
          <w:sz w:val="30"/>
          <w:szCs w:val="30"/>
        </w:rPr>
        <w:t xml:space="preserve">, оказания необходимой </w:t>
      </w:r>
      <w:r w:rsidRPr="006B5FD0">
        <w:rPr>
          <w:sz w:val="30"/>
          <w:szCs w:val="30"/>
        </w:rPr>
        <w:t>помощ</w:t>
      </w:r>
      <w:r>
        <w:rPr>
          <w:sz w:val="30"/>
          <w:szCs w:val="30"/>
        </w:rPr>
        <w:t>и</w:t>
      </w:r>
      <w:r w:rsidRPr="006B5FD0">
        <w:rPr>
          <w:sz w:val="30"/>
          <w:szCs w:val="30"/>
        </w:rPr>
        <w:t xml:space="preserve"> в порядке, предусмотренным действующим законодательством.</w:t>
      </w:r>
      <w:r>
        <w:rPr>
          <w:sz w:val="30"/>
          <w:szCs w:val="30"/>
        </w:rPr>
        <w:t xml:space="preserve"> </w:t>
      </w:r>
    </w:p>
    <w:p w:rsidR="002F0B45" w:rsidRPr="00475561" w:rsidRDefault="002F0B45" w:rsidP="00B05EEE">
      <w:pPr>
        <w:autoSpaceDE w:val="0"/>
        <w:autoSpaceDN w:val="0"/>
        <w:adjustRightInd w:val="0"/>
        <w:ind w:firstLine="720"/>
        <w:jc w:val="both"/>
        <w:rPr>
          <w:sz w:val="30"/>
          <w:szCs w:val="30"/>
        </w:rPr>
      </w:pPr>
      <w:r>
        <w:rPr>
          <w:sz w:val="30"/>
          <w:szCs w:val="30"/>
        </w:rPr>
        <w:t xml:space="preserve">В рамках </w:t>
      </w:r>
      <w:r w:rsidRPr="006B5FD0">
        <w:rPr>
          <w:sz w:val="30"/>
          <w:szCs w:val="30"/>
        </w:rPr>
        <w:t>республиканского конкурса социальных проектов «Общественная инициатива»</w:t>
      </w:r>
      <w:r>
        <w:rPr>
          <w:sz w:val="30"/>
          <w:szCs w:val="30"/>
        </w:rPr>
        <w:t xml:space="preserve"> ежегодно </w:t>
      </w:r>
      <w:r w:rsidRPr="006B5FD0">
        <w:rPr>
          <w:sz w:val="30"/>
          <w:szCs w:val="30"/>
        </w:rPr>
        <w:t>оказывается г</w:t>
      </w:r>
      <w:r w:rsidRPr="006B5FD0">
        <w:rPr>
          <w:bCs/>
          <w:sz w:val="30"/>
          <w:szCs w:val="30"/>
        </w:rPr>
        <w:t>осударственная поддержка  Республиканск</w:t>
      </w:r>
      <w:r>
        <w:rPr>
          <w:bCs/>
          <w:sz w:val="30"/>
          <w:szCs w:val="30"/>
        </w:rPr>
        <w:t>ой</w:t>
      </w:r>
      <w:r w:rsidRPr="006B5FD0">
        <w:rPr>
          <w:bCs/>
          <w:sz w:val="30"/>
          <w:szCs w:val="30"/>
        </w:rPr>
        <w:t xml:space="preserve"> общественн</w:t>
      </w:r>
      <w:r>
        <w:rPr>
          <w:bCs/>
          <w:sz w:val="30"/>
          <w:szCs w:val="30"/>
        </w:rPr>
        <w:t>ой</w:t>
      </w:r>
      <w:r w:rsidRPr="006B5FD0">
        <w:rPr>
          <w:bCs/>
          <w:sz w:val="30"/>
          <w:szCs w:val="30"/>
        </w:rPr>
        <w:t xml:space="preserve"> организаци</w:t>
      </w:r>
      <w:r>
        <w:rPr>
          <w:bCs/>
          <w:sz w:val="30"/>
          <w:szCs w:val="30"/>
        </w:rPr>
        <w:t>и</w:t>
      </w:r>
      <w:r w:rsidRPr="006B5FD0">
        <w:rPr>
          <w:bCs/>
          <w:sz w:val="30"/>
          <w:szCs w:val="30"/>
        </w:rPr>
        <w:t xml:space="preserve"> ветеранов (инвалидов) «Союз ветеранов Республики Татарстан» Общероссийской </w:t>
      </w:r>
      <w:r w:rsidRPr="00B05EEE">
        <w:rPr>
          <w:bCs/>
          <w:sz w:val="30"/>
          <w:szCs w:val="30"/>
        </w:rPr>
        <w:t xml:space="preserve">общественной организации ветеранов «Российский союз ветеранов» и </w:t>
      </w:r>
      <w:r w:rsidRPr="00475561">
        <w:rPr>
          <w:bCs/>
          <w:sz w:val="30"/>
          <w:szCs w:val="30"/>
        </w:rPr>
        <w:t>Региональной общественной организации ветеранов (пенсионеров) Республики Татарстан</w:t>
      </w:r>
      <w:r w:rsidRPr="00475561">
        <w:rPr>
          <w:sz w:val="30"/>
          <w:szCs w:val="30"/>
        </w:rPr>
        <w:t>.</w:t>
      </w:r>
    </w:p>
    <w:p w:rsidR="002F0B45" w:rsidRPr="00475561" w:rsidRDefault="002F0B45" w:rsidP="00475561">
      <w:pPr>
        <w:pStyle w:val="10"/>
        <w:spacing w:after="0" w:line="240" w:lineRule="auto"/>
        <w:ind w:left="0" w:firstLine="720"/>
        <w:jc w:val="both"/>
        <w:rPr>
          <w:rFonts w:ascii="Times New Roman" w:hAnsi="Times New Roman"/>
          <w:sz w:val="30"/>
          <w:szCs w:val="30"/>
          <w:shd w:val="clear" w:color="auto" w:fill="FFFFFF"/>
        </w:rPr>
      </w:pPr>
      <w:r w:rsidRPr="00475561">
        <w:rPr>
          <w:rFonts w:ascii="Times New Roman" w:hAnsi="Times New Roman"/>
          <w:sz w:val="30"/>
          <w:szCs w:val="30"/>
          <w:shd w:val="clear" w:color="auto" w:fill="FFFFFF"/>
        </w:rPr>
        <w:t>Поддержка и помощь ветеранам оказывается также в рамках добровольческих действий, осуществляемых добровольческими центрами и объединениями. В 45 муниципальных районах Республики Татарстан насчитывается 739 добровольческих объединений с общей постоянной численностью 41 654 человека. В 2014 году в мероприятиях, проведенных указанными центрами и объединениями, приняли участие более 2 000 добровольцев, помощь оказана 553 ветеранам Великой Отечественной войны, труженикам тыла, инвалидам и пожилым людям.</w:t>
      </w:r>
    </w:p>
    <w:p w:rsidR="002F0B45" w:rsidRPr="00930D1A" w:rsidRDefault="002F0B45" w:rsidP="00475561">
      <w:pPr>
        <w:ind w:firstLine="720"/>
        <w:jc w:val="both"/>
        <w:rPr>
          <w:sz w:val="30"/>
          <w:szCs w:val="30"/>
        </w:rPr>
      </w:pPr>
      <w:r w:rsidRPr="00475561">
        <w:rPr>
          <w:sz w:val="30"/>
          <w:szCs w:val="30"/>
        </w:rPr>
        <w:t xml:space="preserve">В </w:t>
      </w:r>
      <w:r>
        <w:rPr>
          <w:sz w:val="30"/>
          <w:szCs w:val="30"/>
        </w:rPr>
        <w:t>целях</w:t>
      </w:r>
      <w:r w:rsidRPr="00930D1A">
        <w:rPr>
          <w:sz w:val="30"/>
          <w:szCs w:val="30"/>
        </w:rPr>
        <w:t xml:space="preserve"> патриотического и гражданского воспитания</w:t>
      </w:r>
      <w:r w:rsidRPr="00475561">
        <w:rPr>
          <w:sz w:val="30"/>
          <w:szCs w:val="30"/>
        </w:rPr>
        <w:t xml:space="preserve"> </w:t>
      </w:r>
      <w:r>
        <w:rPr>
          <w:sz w:val="30"/>
          <w:szCs w:val="30"/>
        </w:rPr>
        <w:t xml:space="preserve">в </w:t>
      </w:r>
      <w:r w:rsidRPr="00475561">
        <w:rPr>
          <w:sz w:val="30"/>
          <w:szCs w:val="30"/>
        </w:rPr>
        <w:t>республике налажено тесное взаимодействие</w:t>
      </w:r>
      <w:r w:rsidRPr="00930D1A">
        <w:rPr>
          <w:sz w:val="30"/>
          <w:szCs w:val="30"/>
        </w:rPr>
        <w:t xml:space="preserve"> между общественными молодежными и ветеранскими организациями.</w:t>
      </w:r>
      <w:r w:rsidRPr="002852C9">
        <w:rPr>
          <w:sz w:val="30"/>
          <w:szCs w:val="30"/>
        </w:rPr>
        <w:t xml:space="preserve"> </w:t>
      </w:r>
      <w:r>
        <w:rPr>
          <w:sz w:val="30"/>
          <w:szCs w:val="30"/>
        </w:rPr>
        <w:t>В</w:t>
      </w:r>
      <w:r w:rsidRPr="00930D1A">
        <w:rPr>
          <w:sz w:val="30"/>
          <w:szCs w:val="30"/>
        </w:rPr>
        <w:t xml:space="preserve">етераны </w:t>
      </w:r>
      <w:r>
        <w:rPr>
          <w:sz w:val="30"/>
          <w:szCs w:val="30"/>
        </w:rPr>
        <w:t xml:space="preserve">принимают активное участие в проводимых в республике мероприятиях, посвященных  памятным дням и датам. </w:t>
      </w:r>
      <w:r w:rsidRPr="00930D1A">
        <w:rPr>
          <w:sz w:val="30"/>
          <w:szCs w:val="30"/>
        </w:rPr>
        <w:t>Совместно с Военным комиссариатом Республики Татарстан и Республиканским центром спортивно-патриотической и допризывной подготовки молодежи «Патриот» на протяжении весеннего и осеннего призывов организуются встречи молодых солдат с ветеранами</w:t>
      </w:r>
      <w:r>
        <w:rPr>
          <w:sz w:val="30"/>
          <w:szCs w:val="30"/>
        </w:rPr>
        <w:t>.</w:t>
      </w:r>
    </w:p>
    <w:p w:rsidR="002F0B45" w:rsidRPr="00930D1A" w:rsidRDefault="002F0B45" w:rsidP="00930D1A">
      <w:pPr>
        <w:pStyle w:val="NormalWeb"/>
        <w:spacing w:before="0" w:beforeAutospacing="0" w:after="0" w:afterAutospacing="0"/>
        <w:ind w:firstLine="720"/>
        <w:jc w:val="both"/>
        <w:rPr>
          <w:sz w:val="30"/>
          <w:szCs w:val="30"/>
        </w:rPr>
      </w:pPr>
      <w:r>
        <w:rPr>
          <w:sz w:val="30"/>
          <w:szCs w:val="30"/>
        </w:rPr>
        <w:t>В</w:t>
      </w:r>
      <w:r w:rsidRPr="00930D1A">
        <w:rPr>
          <w:sz w:val="30"/>
          <w:szCs w:val="30"/>
        </w:rPr>
        <w:t xml:space="preserve">етеранские организации республики активно принимают участие </w:t>
      </w:r>
      <w:r>
        <w:rPr>
          <w:sz w:val="30"/>
          <w:szCs w:val="30"/>
        </w:rPr>
        <w:t>в е</w:t>
      </w:r>
      <w:r w:rsidRPr="00930D1A">
        <w:rPr>
          <w:sz w:val="30"/>
          <w:szCs w:val="30"/>
        </w:rPr>
        <w:t>жегодно проводи</w:t>
      </w:r>
      <w:r>
        <w:rPr>
          <w:sz w:val="30"/>
          <w:szCs w:val="30"/>
        </w:rPr>
        <w:t>мом</w:t>
      </w:r>
      <w:r w:rsidRPr="00930D1A">
        <w:rPr>
          <w:sz w:val="30"/>
          <w:szCs w:val="30"/>
        </w:rPr>
        <w:t xml:space="preserve"> республиканск</w:t>
      </w:r>
      <w:r>
        <w:rPr>
          <w:sz w:val="30"/>
          <w:szCs w:val="30"/>
        </w:rPr>
        <w:t>ом</w:t>
      </w:r>
      <w:r w:rsidRPr="00930D1A">
        <w:rPr>
          <w:sz w:val="30"/>
          <w:szCs w:val="30"/>
        </w:rPr>
        <w:t xml:space="preserve"> этап</w:t>
      </w:r>
      <w:r>
        <w:rPr>
          <w:sz w:val="30"/>
          <w:szCs w:val="30"/>
        </w:rPr>
        <w:t>е</w:t>
      </w:r>
      <w:r w:rsidRPr="00930D1A">
        <w:rPr>
          <w:sz w:val="30"/>
          <w:szCs w:val="30"/>
        </w:rPr>
        <w:t xml:space="preserve"> Всероссийского конкурс</w:t>
      </w:r>
      <w:r>
        <w:rPr>
          <w:sz w:val="30"/>
          <w:szCs w:val="30"/>
        </w:rPr>
        <w:t>а «Растим патриотов России»</w:t>
      </w:r>
      <w:r w:rsidRPr="00930D1A">
        <w:rPr>
          <w:sz w:val="30"/>
          <w:szCs w:val="30"/>
        </w:rPr>
        <w:t>.</w:t>
      </w:r>
      <w:r>
        <w:rPr>
          <w:sz w:val="30"/>
          <w:szCs w:val="30"/>
        </w:rPr>
        <w:t xml:space="preserve"> </w:t>
      </w:r>
      <w:r w:rsidRPr="00930D1A">
        <w:rPr>
          <w:sz w:val="30"/>
          <w:szCs w:val="30"/>
        </w:rPr>
        <w:t xml:space="preserve">Летом Республиканский центр спортивно-патриотической и допризывной подготовки молодежи «Патриот» совместно с РОГО «ДОСААФ Республики Татарстан» проводят патриотические смены в палаточных лагерях «Десантник». Участники Великой Отечественной войны, ветераны военной службы беседуют с юношами, вспоминают о войне, делятся опытом прохождения своей военной службы, знакомятся с программой сборов и бытом призывников, напутствуют и поддерживают молодежь перед первыми прыжками с парашютом. В </w:t>
      </w:r>
      <w:r>
        <w:rPr>
          <w:sz w:val="30"/>
          <w:szCs w:val="30"/>
        </w:rPr>
        <w:t>2014</w:t>
      </w:r>
      <w:r w:rsidRPr="00930D1A">
        <w:rPr>
          <w:sz w:val="30"/>
          <w:szCs w:val="30"/>
        </w:rPr>
        <w:t xml:space="preserve"> году было проведено более 60 таких встреч в </w:t>
      </w:r>
      <w:r>
        <w:rPr>
          <w:sz w:val="30"/>
          <w:szCs w:val="30"/>
        </w:rPr>
        <w:t xml:space="preserve">городах </w:t>
      </w:r>
      <w:r w:rsidRPr="00930D1A">
        <w:rPr>
          <w:sz w:val="30"/>
          <w:szCs w:val="30"/>
        </w:rPr>
        <w:t>Чистополе, Мензелинске, Нижнекамске, Апастово.</w:t>
      </w:r>
    </w:p>
    <w:p w:rsidR="002F0B45" w:rsidRDefault="002F0B45" w:rsidP="00DB02AE">
      <w:pPr>
        <w:pStyle w:val="NormalWeb"/>
        <w:spacing w:before="0" w:beforeAutospacing="0" w:after="0" w:afterAutospacing="0"/>
        <w:ind w:firstLine="720"/>
        <w:jc w:val="both"/>
        <w:rPr>
          <w:sz w:val="30"/>
          <w:szCs w:val="30"/>
        </w:rPr>
      </w:pPr>
      <w:r>
        <w:rPr>
          <w:sz w:val="30"/>
          <w:szCs w:val="30"/>
        </w:rPr>
        <w:t>В</w:t>
      </w:r>
      <w:r w:rsidRPr="00930D1A">
        <w:rPr>
          <w:sz w:val="30"/>
          <w:szCs w:val="30"/>
        </w:rPr>
        <w:t xml:space="preserve"> образовательных </w:t>
      </w:r>
      <w:r>
        <w:rPr>
          <w:sz w:val="30"/>
          <w:szCs w:val="30"/>
        </w:rPr>
        <w:t>организациях республики у</w:t>
      </w:r>
      <w:r w:rsidRPr="00930D1A">
        <w:rPr>
          <w:sz w:val="30"/>
          <w:szCs w:val="30"/>
        </w:rPr>
        <w:t xml:space="preserve">спешно проводятся военно-спортивные игры «Зарница», «Победа», «Отчизны верные сыны», «К защите Родины готов», смотры строя и солдатской песни, соревнования по военно-прикладным видам спорта, </w:t>
      </w:r>
      <w:r>
        <w:rPr>
          <w:sz w:val="30"/>
          <w:szCs w:val="30"/>
        </w:rPr>
        <w:t xml:space="preserve">в которых </w:t>
      </w:r>
      <w:r w:rsidRPr="00930D1A">
        <w:rPr>
          <w:sz w:val="30"/>
          <w:szCs w:val="30"/>
        </w:rPr>
        <w:t xml:space="preserve">ветераны </w:t>
      </w:r>
      <w:r>
        <w:rPr>
          <w:sz w:val="30"/>
          <w:szCs w:val="30"/>
        </w:rPr>
        <w:t>принимают участие в качестве</w:t>
      </w:r>
      <w:r w:rsidRPr="00A233C8">
        <w:rPr>
          <w:sz w:val="30"/>
          <w:szCs w:val="30"/>
        </w:rPr>
        <w:t xml:space="preserve"> </w:t>
      </w:r>
      <w:r w:rsidRPr="00930D1A">
        <w:rPr>
          <w:sz w:val="30"/>
          <w:szCs w:val="30"/>
        </w:rPr>
        <w:t>член</w:t>
      </w:r>
      <w:r>
        <w:rPr>
          <w:sz w:val="30"/>
          <w:szCs w:val="30"/>
        </w:rPr>
        <w:t>ов</w:t>
      </w:r>
      <w:r w:rsidRPr="00930D1A">
        <w:rPr>
          <w:sz w:val="30"/>
          <w:szCs w:val="30"/>
        </w:rPr>
        <w:t xml:space="preserve"> почетного жюри</w:t>
      </w:r>
      <w:r>
        <w:rPr>
          <w:sz w:val="30"/>
          <w:szCs w:val="30"/>
        </w:rPr>
        <w:t xml:space="preserve"> и </w:t>
      </w:r>
      <w:r w:rsidRPr="00930D1A">
        <w:rPr>
          <w:sz w:val="30"/>
          <w:szCs w:val="30"/>
        </w:rPr>
        <w:t>гост</w:t>
      </w:r>
      <w:r>
        <w:rPr>
          <w:sz w:val="30"/>
          <w:szCs w:val="30"/>
        </w:rPr>
        <w:t>ей.</w:t>
      </w:r>
    </w:p>
    <w:p w:rsidR="002F0B45" w:rsidRPr="00930D1A" w:rsidRDefault="002F0B45" w:rsidP="00DB02AE">
      <w:pPr>
        <w:pStyle w:val="NormalWeb"/>
        <w:spacing w:before="0" w:beforeAutospacing="0" w:after="0" w:afterAutospacing="0"/>
        <w:ind w:firstLine="720"/>
        <w:jc w:val="both"/>
        <w:rPr>
          <w:sz w:val="30"/>
          <w:szCs w:val="30"/>
        </w:rPr>
      </w:pPr>
      <w:r>
        <w:rPr>
          <w:sz w:val="30"/>
          <w:szCs w:val="30"/>
        </w:rPr>
        <w:t xml:space="preserve">По инициативе и при поддержке </w:t>
      </w:r>
      <w:r w:rsidRPr="00930D1A">
        <w:rPr>
          <w:sz w:val="30"/>
          <w:szCs w:val="30"/>
        </w:rPr>
        <w:t>Министерства по делам молодежи и спорту Республики Татарстан</w:t>
      </w:r>
      <w:r>
        <w:rPr>
          <w:sz w:val="30"/>
          <w:szCs w:val="30"/>
        </w:rPr>
        <w:t xml:space="preserve"> совместно  с молодежными общественными организациями в республике реализуются и проводятся многочисленные проекты и акции.</w:t>
      </w:r>
    </w:p>
    <w:p w:rsidR="002F0B45" w:rsidRPr="00930D1A" w:rsidRDefault="002F0B45" w:rsidP="00930D1A">
      <w:pPr>
        <w:ind w:firstLine="708"/>
        <w:jc w:val="both"/>
        <w:rPr>
          <w:sz w:val="30"/>
          <w:szCs w:val="30"/>
        </w:rPr>
      </w:pPr>
      <w:r w:rsidRPr="00930D1A">
        <w:rPr>
          <w:sz w:val="30"/>
          <w:szCs w:val="30"/>
        </w:rPr>
        <w:t>В ноябре 2014 года по инициативе Министерства по делам молодежи и спорту Республики Татарстан совместно с региональным отделением федерального проекта «Инфопоток» дан старт Республиканскому молодежному проекту «Герои нашей республики» –</w:t>
      </w:r>
      <w:r>
        <w:rPr>
          <w:sz w:val="30"/>
          <w:szCs w:val="30"/>
        </w:rPr>
        <w:t xml:space="preserve"> </w:t>
      </w:r>
      <w:r w:rsidRPr="00930D1A">
        <w:rPr>
          <w:sz w:val="30"/>
          <w:szCs w:val="30"/>
        </w:rPr>
        <w:t xml:space="preserve">публикации серии материалов о Героях Советского Союза, Героях Российской Федерации – жителях и уроженцах Республики Татарстан. </w:t>
      </w:r>
    </w:p>
    <w:p w:rsidR="002F0B45" w:rsidRDefault="002F0B45" w:rsidP="00930D1A">
      <w:pPr>
        <w:ind w:firstLine="708"/>
        <w:jc w:val="both"/>
        <w:rPr>
          <w:sz w:val="30"/>
          <w:szCs w:val="30"/>
        </w:rPr>
      </w:pPr>
      <w:r>
        <w:rPr>
          <w:sz w:val="30"/>
          <w:szCs w:val="30"/>
        </w:rPr>
        <w:t>В</w:t>
      </w:r>
      <w:r w:rsidRPr="00930D1A">
        <w:rPr>
          <w:sz w:val="30"/>
          <w:szCs w:val="30"/>
        </w:rPr>
        <w:t xml:space="preserve"> преддверии </w:t>
      </w:r>
      <w:r>
        <w:rPr>
          <w:sz w:val="30"/>
          <w:szCs w:val="30"/>
        </w:rPr>
        <w:t xml:space="preserve">празднования </w:t>
      </w:r>
      <w:r w:rsidRPr="00930D1A">
        <w:rPr>
          <w:sz w:val="30"/>
          <w:szCs w:val="30"/>
        </w:rPr>
        <w:t xml:space="preserve">70-летия  Победы </w:t>
      </w:r>
      <w:r>
        <w:rPr>
          <w:sz w:val="30"/>
          <w:szCs w:val="30"/>
        </w:rPr>
        <w:t xml:space="preserve">стартовал  </w:t>
      </w:r>
      <w:r w:rsidRPr="00930D1A">
        <w:rPr>
          <w:sz w:val="30"/>
          <w:szCs w:val="30"/>
        </w:rPr>
        <w:t>республиканск</w:t>
      </w:r>
      <w:r>
        <w:rPr>
          <w:sz w:val="30"/>
          <w:szCs w:val="30"/>
        </w:rPr>
        <w:t>ий</w:t>
      </w:r>
      <w:r w:rsidRPr="00930D1A">
        <w:rPr>
          <w:sz w:val="30"/>
          <w:szCs w:val="30"/>
        </w:rPr>
        <w:t xml:space="preserve"> добровольческ</w:t>
      </w:r>
      <w:r>
        <w:rPr>
          <w:sz w:val="30"/>
          <w:szCs w:val="30"/>
        </w:rPr>
        <w:t>ий</w:t>
      </w:r>
      <w:r w:rsidRPr="00930D1A">
        <w:rPr>
          <w:sz w:val="30"/>
          <w:szCs w:val="30"/>
        </w:rPr>
        <w:t xml:space="preserve"> десант «Рады помочь», </w:t>
      </w:r>
      <w:r>
        <w:rPr>
          <w:sz w:val="30"/>
          <w:szCs w:val="30"/>
        </w:rPr>
        <w:t xml:space="preserve">направленный на оказание </w:t>
      </w:r>
      <w:r w:rsidRPr="00930D1A">
        <w:rPr>
          <w:sz w:val="30"/>
          <w:szCs w:val="30"/>
        </w:rPr>
        <w:t>добровольц</w:t>
      </w:r>
      <w:r>
        <w:rPr>
          <w:sz w:val="30"/>
          <w:szCs w:val="30"/>
        </w:rPr>
        <w:t>ами</w:t>
      </w:r>
      <w:r w:rsidRPr="00930D1A">
        <w:rPr>
          <w:sz w:val="30"/>
          <w:szCs w:val="30"/>
        </w:rPr>
        <w:t xml:space="preserve"> </w:t>
      </w:r>
      <w:r>
        <w:rPr>
          <w:sz w:val="30"/>
          <w:szCs w:val="30"/>
        </w:rPr>
        <w:t>п</w:t>
      </w:r>
      <w:r w:rsidRPr="00930D1A">
        <w:rPr>
          <w:sz w:val="30"/>
          <w:szCs w:val="30"/>
        </w:rPr>
        <w:t>омощ</w:t>
      </w:r>
      <w:r>
        <w:rPr>
          <w:sz w:val="30"/>
          <w:szCs w:val="30"/>
        </w:rPr>
        <w:t>и</w:t>
      </w:r>
      <w:r w:rsidRPr="00930D1A">
        <w:rPr>
          <w:sz w:val="30"/>
          <w:szCs w:val="30"/>
        </w:rPr>
        <w:t xml:space="preserve"> ветеранам по дому, </w:t>
      </w:r>
      <w:r>
        <w:rPr>
          <w:sz w:val="30"/>
          <w:szCs w:val="30"/>
        </w:rPr>
        <w:t xml:space="preserve">на </w:t>
      </w:r>
      <w:r w:rsidRPr="00930D1A">
        <w:rPr>
          <w:sz w:val="30"/>
          <w:szCs w:val="30"/>
        </w:rPr>
        <w:t>приусадебн</w:t>
      </w:r>
      <w:r>
        <w:rPr>
          <w:sz w:val="30"/>
          <w:szCs w:val="30"/>
        </w:rPr>
        <w:t>ых</w:t>
      </w:r>
      <w:r w:rsidRPr="00930D1A">
        <w:rPr>
          <w:sz w:val="30"/>
          <w:szCs w:val="30"/>
        </w:rPr>
        <w:t xml:space="preserve"> участк</w:t>
      </w:r>
      <w:r>
        <w:rPr>
          <w:sz w:val="30"/>
          <w:szCs w:val="30"/>
        </w:rPr>
        <w:t>ах</w:t>
      </w:r>
      <w:r w:rsidRPr="00930D1A">
        <w:rPr>
          <w:sz w:val="30"/>
          <w:szCs w:val="30"/>
        </w:rPr>
        <w:t xml:space="preserve"> и подготовке жил</w:t>
      </w:r>
      <w:r>
        <w:rPr>
          <w:sz w:val="30"/>
          <w:szCs w:val="30"/>
        </w:rPr>
        <w:t>ья</w:t>
      </w:r>
      <w:r w:rsidRPr="00930D1A">
        <w:rPr>
          <w:sz w:val="30"/>
          <w:szCs w:val="30"/>
        </w:rPr>
        <w:t xml:space="preserve"> к зимнему периоду. </w:t>
      </w:r>
    </w:p>
    <w:p w:rsidR="002F0B45" w:rsidRPr="00930D1A" w:rsidRDefault="002F0B45" w:rsidP="00930D1A">
      <w:pPr>
        <w:ind w:firstLine="720"/>
        <w:jc w:val="both"/>
        <w:rPr>
          <w:sz w:val="30"/>
          <w:szCs w:val="30"/>
        </w:rPr>
      </w:pPr>
      <w:r>
        <w:rPr>
          <w:sz w:val="30"/>
          <w:szCs w:val="30"/>
        </w:rPr>
        <w:t>В</w:t>
      </w:r>
      <w:r w:rsidRPr="00930D1A">
        <w:rPr>
          <w:sz w:val="30"/>
          <w:szCs w:val="30"/>
        </w:rPr>
        <w:t xml:space="preserve"> декабр</w:t>
      </w:r>
      <w:r>
        <w:rPr>
          <w:sz w:val="30"/>
          <w:szCs w:val="30"/>
        </w:rPr>
        <w:t>е 2014 года</w:t>
      </w:r>
      <w:r w:rsidRPr="00930D1A">
        <w:rPr>
          <w:sz w:val="30"/>
          <w:szCs w:val="30"/>
        </w:rPr>
        <w:t xml:space="preserve"> на выставке коллегии Министерства по делам молодежи и спорту Республики Татарстан РМОО «Центр развития добровольчества </w:t>
      </w:r>
      <w:r>
        <w:rPr>
          <w:sz w:val="30"/>
          <w:szCs w:val="30"/>
        </w:rPr>
        <w:t>Республики Татарстан</w:t>
      </w:r>
      <w:r w:rsidRPr="00930D1A">
        <w:rPr>
          <w:sz w:val="30"/>
          <w:szCs w:val="30"/>
        </w:rPr>
        <w:t>» представило новый проект «Всероссийский волонтерский корпус 70-летия Победы в Великой Отечественной Войне 1941-1945 годов»</w:t>
      </w:r>
      <w:r>
        <w:rPr>
          <w:sz w:val="30"/>
          <w:szCs w:val="30"/>
        </w:rPr>
        <w:t xml:space="preserve">, целью которого является </w:t>
      </w:r>
      <w:r w:rsidRPr="00930D1A">
        <w:rPr>
          <w:sz w:val="30"/>
          <w:szCs w:val="30"/>
        </w:rPr>
        <w:t>сохранение исторической памяти о героях Великой Победы.</w:t>
      </w:r>
    </w:p>
    <w:p w:rsidR="002F0B45" w:rsidRPr="00930D1A" w:rsidRDefault="002F0B45" w:rsidP="00DB02AE">
      <w:pPr>
        <w:ind w:firstLine="708"/>
        <w:jc w:val="both"/>
        <w:rPr>
          <w:sz w:val="30"/>
          <w:szCs w:val="30"/>
        </w:rPr>
      </w:pPr>
      <w:r w:rsidRPr="00930D1A">
        <w:rPr>
          <w:sz w:val="30"/>
          <w:szCs w:val="30"/>
          <w:shd w:val="clear" w:color="auto" w:fill="FFFFFF"/>
        </w:rPr>
        <w:t>В рамках реализации проекта планируется прове</w:t>
      </w:r>
      <w:r>
        <w:rPr>
          <w:sz w:val="30"/>
          <w:szCs w:val="30"/>
          <w:shd w:val="clear" w:color="auto" w:fill="FFFFFF"/>
        </w:rPr>
        <w:t>дение</w:t>
      </w:r>
      <w:r w:rsidRPr="00930D1A">
        <w:rPr>
          <w:sz w:val="30"/>
          <w:szCs w:val="30"/>
          <w:shd w:val="clear" w:color="auto" w:fill="FFFFFF"/>
        </w:rPr>
        <w:t xml:space="preserve"> 12 единых дней действий по всей России (в том числе День неизвестного Солдата, День героев Отечества, Георгиевская ленточка, День Победы и т.д.), республиканск</w:t>
      </w:r>
      <w:r>
        <w:rPr>
          <w:sz w:val="30"/>
          <w:szCs w:val="30"/>
          <w:shd w:val="clear" w:color="auto" w:fill="FFFFFF"/>
        </w:rPr>
        <w:t>ой</w:t>
      </w:r>
      <w:r w:rsidRPr="00930D1A">
        <w:rPr>
          <w:sz w:val="30"/>
          <w:szCs w:val="30"/>
          <w:shd w:val="clear" w:color="auto" w:fill="FFFFFF"/>
        </w:rPr>
        <w:t xml:space="preserve"> школ</w:t>
      </w:r>
      <w:r>
        <w:rPr>
          <w:sz w:val="30"/>
          <w:szCs w:val="30"/>
          <w:shd w:val="clear" w:color="auto" w:fill="FFFFFF"/>
        </w:rPr>
        <w:t>ы</w:t>
      </w:r>
      <w:r w:rsidRPr="00930D1A">
        <w:rPr>
          <w:sz w:val="30"/>
          <w:szCs w:val="30"/>
          <w:shd w:val="clear" w:color="auto" w:fill="FFFFFF"/>
        </w:rPr>
        <w:t xml:space="preserve"> для волонтеров-участников проекта, благоустройств</w:t>
      </w:r>
      <w:r>
        <w:rPr>
          <w:sz w:val="30"/>
          <w:szCs w:val="30"/>
          <w:shd w:val="clear" w:color="auto" w:fill="FFFFFF"/>
        </w:rPr>
        <w:t>а</w:t>
      </w:r>
      <w:r w:rsidRPr="00930D1A">
        <w:rPr>
          <w:sz w:val="30"/>
          <w:szCs w:val="30"/>
          <w:shd w:val="clear" w:color="auto" w:fill="FFFFFF"/>
        </w:rPr>
        <w:t xml:space="preserve"> захоронений ветеранов Великой Отечественной войны, участие лучших добровольцев в Параде Победы в г.</w:t>
      </w:r>
      <w:r>
        <w:rPr>
          <w:sz w:val="30"/>
          <w:szCs w:val="30"/>
          <w:shd w:val="clear" w:color="auto" w:fill="FFFFFF"/>
        </w:rPr>
        <w:t xml:space="preserve"> </w:t>
      </w:r>
      <w:r w:rsidRPr="00930D1A">
        <w:rPr>
          <w:sz w:val="30"/>
          <w:szCs w:val="30"/>
          <w:shd w:val="clear" w:color="auto" w:fill="FFFFFF"/>
        </w:rPr>
        <w:t>Москве, и военно-морском параде в г.Севастополе.</w:t>
      </w:r>
    </w:p>
    <w:p w:rsidR="002F0B45" w:rsidRDefault="002F0B45" w:rsidP="00E435DA">
      <w:pPr>
        <w:ind w:firstLine="720"/>
        <w:jc w:val="both"/>
        <w:rPr>
          <w:sz w:val="30"/>
          <w:szCs w:val="30"/>
        </w:rPr>
      </w:pPr>
    </w:p>
    <w:p w:rsidR="002F0B45" w:rsidRPr="006B5FD0" w:rsidRDefault="002F0B45" w:rsidP="006B5FD0">
      <w:pPr>
        <w:ind w:firstLine="708"/>
        <w:jc w:val="both"/>
        <w:rPr>
          <w:sz w:val="30"/>
          <w:szCs w:val="30"/>
        </w:rPr>
      </w:pPr>
      <w:r w:rsidRPr="006B5FD0">
        <w:rPr>
          <w:sz w:val="30"/>
          <w:szCs w:val="30"/>
        </w:rPr>
        <w:t xml:space="preserve">Исходя из вышеизложенного, Комитет </w:t>
      </w:r>
      <w:r w:rsidRPr="006B5FD0">
        <w:rPr>
          <w:sz w:val="30"/>
          <w:szCs w:val="30"/>
          <w:u w:val="single"/>
        </w:rPr>
        <w:t>ПОСТАНОВЛЯЕТ</w:t>
      </w:r>
      <w:r w:rsidRPr="006B5FD0">
        <w:rPr>
          <w:sz w:val="30"/>
          <w:szCs w:val="30"/>
        </w:rPr>
        <w:t xml:space="preserve">: </w:t>
      </w:r>
    </w:p>
    <w:p w:rsidR="002F0B45" w:rsidRPr="006B5FD0" w:rsidRDefault="002F0B45" w:rsidP="006B5FD0">
      <w:pPr>
        <w:keepNext/>
        <w:ind w:firstLine="708"/>
        <w:jc w:val="both"/>
        <w:rPr>
          <w:sz w:val="30"/>
          <w:szCs w:val="30"/>
        </w:rPr>
      </w:pPr>
    </w:p>
    <w:p w:rsidR="002F0B45" w:rsidRDefault="002F0B45" w:rsidP="006B5FD0">
      <w:pPr>
        <w:keepNext/>
        <w:ind w:firstLine="708"/>
        <w:jc w:val="both"/>
        <w:rPr>
          <w:sz w:val="30"/>
          <w:szCs w:val="30"/>
        </w:rPr>
      </w:pPr>
      <w:r w:rsidRPr="006B5FD0">
        <w:rPr>
          <w:sz w:val="30"/>
          <w:szCs w:val="30"/>
        </w:rPr>
        <w:t xml:space="preserve">1. Принять к сведению </w:t>
      </w:r>
      <w:r>
        <w:rPr>
          <w:sz w:val="30"/>
          <w:szCs w:val="30"/>
        </w:rPr>
        <w:t xml:space="preserve">информации </w:t>
      </w:r>
      <w:r w:rsidRPr="006B5FD0">
        <w:rPr>
          <w:sz w:val="30"/>
          <w:szCs w:val="30"/>
        </w:rPr>
        <w:t>Министерства труда, занятости и социальной защиты Республики Татарстан, Министерства здравоохранения Республики Татарстан, Министерства по делам молодежи и спорту Республики Татарстан.</w:t>
      </w:r>
    </w:p>
    <w:p w:rsidR="002F0B45" w:rsidRDefault="002F0B45" w:rsidP="006B5FD0">
      <w:pPr>
        <w:ind w:firstLine="720"/>
        <w:jc w:val="both"/>
        <w:rPr>
          <w:sz w:val="30"/>
          <w:szCs w:val="30"/>
        </w:rPr>
      </w:pPr>
      <w:r w:rsidRPr="006B5FD0">
        <w:rPr>
          <w:sz w:val="30"/>
          <w:szCs w:val="30"/>
        </w:rPr>
        <w:t>2. Предложить депутатам Государственного Совета Республики Татарстан</w:t>
      </w:r>
      <w:r>
        <w:rPr>
          <w:sz w:val="30"/>
          <w:szCs w:val="30"/>
        </w:rPr>
        <w:t>:</w:t>
      </w:r>
    </w:p>
    <w:p w:rsidR="002F0B45" w:rsidRDefault="002F0B45" w:rsidP="006B5FD0">
      <w:pPr>
        <w:ind w:firstLine="720"/>
        <w:jc w:val="both"/>
        <w:rPr>
          <w:sz w:val="30"/>
          <w:szCs w:val="30"/>
        </w:rPr>
      </w:pPr>
      <w:r>
        <w:rPr>
          <w:sz w:val="30"/>
          <w:szCs w:val="30"/>
        </w:rPr>
        <w:t>2.1.</w:t>
      </w:r>
      <w:r w:rsidRPr="006B5FD0">
        <w:rPr>
          <w:sz w:val="30"/>
          <w:szCs w:val="30"/>
        </w:rPr>
        <w:t xml:space="preserve"> </w:t>
      </w:r>
      <w:r>
        <w:rPr>
          <w:sz w:val="30"/>
          <w:szCs w:val="30"/>
        </w:rPr>
        <w:t>Принять активное участие в реализуемых в республике проектах, направленных на социальную защиту ветеранов Великой Отечественной войны, а также в мероприятиях по подготовке и празднованию 70-летия Победы в Великой Отечественной войне 1941 – 1945 годов.</w:t>
      </w:r>
    </w:p>
    <w:p w:rsidR="002F0B45" w:rsidRDefault="002F0B45" w:rsidP="004461A1">
      <w:pPr>
        <w:ind w:firstLine="720"/>
        <w:jc w:val="both"/>
        <w:rPr>
          <w:sz w:val="30"/>
          <w:szCs w:val="30"/>
        </w:rPr>
      </w:pPr>
      <w:r>
        <w:rPr>
          <w:sz w:val="30"/>
          <w:szCs w:val="30"/>
        </w:rPr>
        <w:t>2.2</w:t>
      </w:r>
      <w:r w:rsidRPr="00811FF7">
        <w:rPr>
          <w:sz w:val="30"/>
          <w:szCs w:val="30"/>
        </w:rPr>
        <w:t xml:space="preserve">. Продолжить работу по оказанию содействия попечительским и наблюдательным советам </w:t>
      </w:r>
      <w:r w:rsidRPr="00811FF7">
        <w:rPr>
          <w:bCs/>
          <w:color w:val="000000"/>
          <w:sz w:val="30"/>
          <w:szCs w:val="30"/>
        </w:rPr>
        <w:t>социально ориентированных некоммерческих организаций в Республике Татарстан</w:t>
      </w:r>
      <w:r w:rsidRPr="00811FF7">
        <w:rPr>
          <w:sz w:val="30"/>
          <w:szCs w:val="30"/>
        </w:rPr>
        <w:t xml:space="preserve"> в соответствии с постановлением Президиума Государственного Совета Республики Татарстан от 19 ноября 2014 года № 155-</w:t>
      </w:r>
      <w:r w:rsidRPr="00811FF7">
        <w:rPr>
          <w:sz w:val="30"/>
          <w:szCs w:val="30"/>
          <w:lang w:val="en-US"/>
        </w:rPr>
        <w:t>V</w:t>
      </w:r>
      <w:r w:rsidRPr="00811FF7">
        <w:rPr>
          <w:sz w:val="30"/>
          <w:szCs w:val="30"/>
        </w:rPr>
        <w:t xml:space="preserve"> ГС.</w:t>
      </w:r>
    </w:p>
    <w:p w:rsidR="002F0B45" w:rsidRDefault="002F0B45" w:rsidP="004461A1">
      <w:pPr>
        <w:ind w:firstLine="720"/>
        <w:jc w:val="both"/>
        <w:rPr>
          <w:sz w:val="30"/>
          <w:szCs w:val="30"/>
        </w:rPr>
      </w:pPr>
      <w:r>
        <w:rPr>
          <w:sz w:val="30"/>
          <w:szCs w:val="30"/>
        </w:rPr>
        <w:t>2.3. В рамках проводимой работы в избирательных округах обратить особое внимание на одиноко проживающих ветеранов и при необходимости оказать им помощь и поддержку, а также содействие в решении актуальных для ветеранов вопросов.</w:t>
      </w:r>
    </w:p>
    <w:p w:rsidR="002F0B45" w:rsidRDefault="002F0B45" w:rsidP="004461A1">
      <w:pPr>
        <w:ind w:firstLine="720"/>
        <w:jc w:val="both"/>
        <w:rPr>
          <w:sz w:val="30"/>
          <w:szCs w:val="30"/>
        </w:rPr>
      </w:pPr>
      <w:r>
        <w:rPr>
          <w:sz w:val="30"/>
          <w:szCs w:val="30"/>
        </w:rPr>
        <w:t>3</w:t>
      </w:r>
      <w:r w:rsidRPr="006B5FD0">
        <w:rPr>
          <w:sz w:val="30"/>
          <w:szCs w:val="30"/>
        </w:rPr>
        <w:t xml:space="preserve">. </w:t>
      </w:r>
      <w:r>
        <w:rPr>
          <w:sz w:val="30"/>
          <w:szCs w:val="30"/>
        </w:rPr>
        <w:t>Обратиться в Комитет Государственной Думы Федерального Собрания Российской Федерации по делам ветеранов с просьбой рассмотреть вопрос о повышении размера ежемесячной денежной выплаты, предоставляемой в соответствии с Федеральными законом «О ветеранах» 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(участникам войны «последнего военного призыва»).</w:t>
      </w:r>
    </w:p>
    <w:p w:rsidR="002F0B45" w:rsidRDefault="002F0B45" w:rsidP="004461A1">
      <w:pPr>
        <w:ind w:firstLine="720"/>
        <w:jc w:val="both"/>
        <w:rPr>
          <w:sz w:val="30"/>
          <w:szCs w:val="30"/>
        </w:rPr>
      </w:pPr>
      <w:r>
        <w:rPr>
          <w:sz w:val="30"/>
          <w:szCs w:val="30"/>
        </w:rPr>
        <w:t>4. Общественной молодежной палате при Государственном Совете Республики Татарстан:</w:t>
      </w:r>
    </w:p>
    <w:p w:rsidR="002F0B45" w:rsidRDefault="002F0B45" w:rsidP="004461A1">
      <w:pPr>
        <w:ind w:firstLine="720"/>
        <w:jc w:val="both"/>
        <w:rPr>
          <w:sz w:val="30"/>
          <w:szCs w:val="30"/>
        </w:rPr>
      </w:pPr>
      <w:r>
        <w:rPr>
          <w:sz w:val="30"/>
          <w:szCs w:val="30"/>
        </w:rPr>
        <w:t>4.1. Принять активное участие в мероприятиях по подготовке и празднованию 70-летия Победы в Великой Отечественной войне 1941 – 1945 годов.</w:t>
      </w:r>
    </w:p>
    <w:p w:rsidR="002F0B45" w:rsidRDefault="002F0B45" w:rsidP="004461A1">
      <w:pPr>
        <w:ind w:firstLine="720"/>
        <w:jc w:val="both"/>
        <w:rPr>
          <w:sz w:val="30"/>
          <w:szCs w:val="30"/>
        </w:rPr>
      </w:pPr>
      <w:r>
        <w:rPr>
          <w:sz w:val="30"/>
          <w:szCs w:val="30"/>
        </w:rPr>
        <w:t>4.2. Организовать шефство над одиноко проживающими ветеранами.</w:t>
      </w:r>
    </w:p>
    <w:p w:rsidR="002F0B45" w:rsidRDefault="002F0B45" w:rsidP="003A2825">
      <w:pPr>
        <w:ind w:firstLine="720"/>
        <w:jc w:val="both"/>
        <w:rPr>
          <w:sz w:val="30"/>
          <w:szCs w:val="30"/>
        </w:rPr>
      </w:pPr>
      <w:r>
        <w:rPr>
          <w:sz w:val="30"/>
          <w:szCs w:val="30"/>
        </w:rPr>
        <w:t>4.3. Провести акцию по уходу за могилами погибших (умерших) ветеранов.</w:t>
      </w:r>
    </w:p>
    <w:p w:rsidR="002F0B45" w:rsidRDefault="002F0B45" w:rsidP="006B5FD0">
      <w:pPr>
        <w:ind w:firstLine="708"/>
        <w:jc w:val="both"/>
        <w:rPr>
          <w:sz w:val="30"/>
          <w:szCs w:val="30"/>
        </w:rPr>
      </w:pPr>
      <w:r>
        <w:rPr>
          <w:sz w:val="30"/>
          <w:szCs w:val="30"/>
        </w:rPr>
        <w:t>5. Разместить настоящее постановление и информации министерств по рассматриваемому вопросу на официальном сайте Государственного Совета Республики Татарстан в разделе «Папка депутата» для сведения депутатов Государственного Совета  Республики Татарстан и учета в работе в избирательных округах.</w:t>
      </w:r>
    </w:p>
    <w:p w:rsidR="002F0B45" w:rsidRPr="006B5FD0" w:rsidRDefault="002F0B45" w:rsidP="006B5FD0">
      <w:pPr>
        <w:ind w:firstLine="708"/>
        <w:jc w:val="both"/>
        <w:rPr>
          <w:sz w:val="30"/>
          <w:szCs w:val="30"/>
        </w:rPr>
      </w:pPr>
      <w:r>
        <w:rPr>
          <w:sz w:val="30"/>
          <w:szCs w:val="30"/>
        </w:rPr>
        <w:t>6</w:t>
      </w:r>
      <w:r w:rsidRPr="006B5FD0">
        <w:rPr>
          <w:sz w:val="30"/>
          <w:szCs w:val="30"/>
        </w:rPr>
        <w:t>. Контроль за выполнением настоящего постановления возложить на председателя Комитета Государственного Совета Республика Татарстан по социальной политике С.М. Захарову.</w:t>
      </w:r>
    </w:p>
    <w:p w:rsidR="002F0B45" w:rsidRPr="006B5FD0" w:rsidRDefault="002F0B45" w:rsidP="006B5FD0">
      <w:pPr>
        <w:keepNext/>
        <w:rPr>
          <w:sz w:val="30"/>
          <w:szCs w:val="30"/>
        </w:rPr>
      </w:pPr>
    </w:p>
    <w:p w:rsidR="002F0B45" w:rsidRPr="006B5FD0" w:rsidRDefault="002F0B45" w:rsidP="006B5FD0">
      <w:pPr>
        <w:keepNext/>
        <w:rPr>
          <w:sz w:val="30"/>
          <w:szCs w:val="30"/>
        </w:rPr>
      </w:pPr>
    </w:p>
    <w:tbl>
      <w:tblPr>
        <w:tblW w:w="0" w:type="auto"/>
        <w:tblLook w:val="01E0"/>
      </w:tblPr>
      <w:tblGrid>
        <w:gridCol w:w="4608"/>
        <w:gridCol w:w="5423"/>
      </w:tblGrid>
      <w:tr w:rsidR="002F0B45" w:rsidRPr="006B5FD0" w:rsidTr="00B93D13">
        <w:tc>
          <w:tcPr>
            <w:tcW w:w="4608" w:type="dxa"/>
          </w:tcPr>
          <w:p w:rsidR="002F0B45" w:rsidRPr="006B5FD0" w:rsidRDefault="002F0B45" w:rsidP="006B5FD0">
            <w:pPr>
              <w:keepNext/>
              <w:rPr>
                <w:sz w:val="30"/>
                <w:szCs w:val="30"/>
              </w:rPr>
            </w:pPr>
            <w:r w:rsidRPr="006B5FD0">
              <w:rPr>
                <w:sz w:val="30"/>
                <w:szCs w:val="30"/>
              </w:rPr>
              <w:t>Председатель Комитета</w:t>
            </w:r>
          </w:p>
        </w:tc>
        <w:tc>
          <w:tcPr>
            <w:tcW w:w="5423" w:type="dxa"/>
          </w:tcPr>
          <w:p w:rsidR="002F0B45" w:rsidRPr="006B5FD0" w:rsidRDefault="002F0B45" w:rsidP="006B5FD0">
            <w:pPr>
              <w:keepNext/>
              <w:jc w:val="right"/>
              <w:rPr>
                <w:sz w:val="30"/>
                <w:szCs w:val="30"/>
              </w:rPr>
            </w:pPr>
            <w:r w:rsidRPr="006B5FD0">
              <w:rPr>
                <w:sz w:val="30"/>
                <w:szCs w:val="30"/>
              </w:rPr>
              <w:t xml:space="preserve">                                          С.М. Захарова</w:t>
            </w:r>
          </w:p>
        </w:tc>
      </w:tr>
    </w:tbl>
    <w:p w:rsidR="002F0B45" w:rsidRPr="006B5FD0" w:rsidRDefault="002F0B45" w:rsidP="001663F6"/>
    <w:sectPr w:rsidR="002F0B45" w:rsidRPr="006B5FD0" w:rsidSect="00F95B2D">
      <w:headerReference w:type="default" r:id="rId8"/>
      <w:pgSz w:w="11906" w:h="16838"/>
      <w:pgMar w:top="1134" w:right="85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B45" w:rsidRDefault="002F0B45" w:rsidP="00187F6A">
      <w:r>
        <w:separator/>
      </w:r>
    </w:p>
  </w:endnote>
  <w:endnote w:type="continuationSeparator" w:id="1">
    <w:p w:rsidR="002F0B45" w:rsidRDefault="002F0B45" w:rsidP="00187F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B45" w:rsidRDefault="002F0B45" w:rsidP="00187F6A">
      <w:r>
        <w:separator/>
      </w:r>
    </w:p>
  </w:footnote>
  <w:footnote w:type="continuationSeparator" w:id="1">
    <w:p w:rsidR="002F0B45" w:rsidRDefault="002F0B45" w:rsidP="00187F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0B45" w:rsidRDefault="002F0B45">
    <w:pPr>
      <w:pStyle w:val="Header"/>
      <w:jc w:val="center"/>
    </w:pPr>
    <w:fldSimple w:instr=" PAGE   \* MERGEFORMAT ">
      <w:r>
        <w:rPr>
          <w:noProof/>
        </w:rPr>
        <w:t>2</w:t>
      </w:r>
    </w:fldSimple>
  </w:p>
  <w:p w:rsidR="002F0B45" w:rsidRDefault="002F0B4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67217"/>
    <w:multiLevelType w:val="hybridMultilevel"/>
    <w:tmpl w:val="92C868AE"/>
    <w:lvl w:ilvl="0" w:tplc="761C8A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0976F53"/>
    <w:multiLevelType w:val="hybridMultilevel"/>
    <w:tmpl w:val="88E65C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7805A14"/>
    <w:multiLevelType w:val="hybridMultilevel"/>
    <w:tmpl w:val="2EACD00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497C"/>
    <w:rsid w:val="00003899"/>
    <w:rsid w:val="000039A4"/>
    <w:rsid w:val="00005562"/>
    <w:rsid w:val="00023939"/>
    <w:rsid w:val="00027E1B"/>
    <w:rsid w:val="000315E6"/>
    <w:rsid w:val="000354A4"/>
    <w:rsid w:val="00040781"/>
    <w:rsid w:val="00040AA5"/>
    <w:rsid w:val="000463D0"/>
    <w:rsid w:val="0005157D"/>
    <w:rsid w:val="00051CEB"/>
    <w:rsid w:val="00061C56"/>
    <w:rsid w:val="00062422"/>
    <w:rsid w:val="000642E2"/>
    <w:rsid w:val="00064399"/>
    <w:rsid w:val="000647D5"/>
    <w:rsid w:val="00065662"/>
    <w:rsid w:val="00066200"/>
    <w:rsid w:val="00074109"/>
    <w:rsid w:val="00076399"/>
    <w:rsid w:val="00081AE4"/>
    <w:rsid w:val="000846DC"/>
    <w:rsid w:val="00086E15"/>
    <w:rsid w:val="000907B6"/>
    <w:rsid w:val="000A026E"/>
    <w:rsid w:val="000A4C1A"/>
    <w:rsid w:val="000A64CF"/>
    <w:rsid w:val="000A6EE3"/>
    <w:rsid w:val="000B06DA"/>
    <w:rsid w:val="000B1F64"/>
    <w:rsid w:val="000B3991"/>
    <w:rsid w:val="000B3C19"/>
    <w:rsid w:val="000B6666"/>
    <w:rsid w:val="000C110F"/>
    <w:rsid w:val="000C13DA"/>
    <w:rsid w:val="000C3002"/>
    <w:rsid w:val="000D09A5"/>
    <w:rsid w:val="000E28A5"/>
    <w:rsid w:val="000E77FD"/>
    <w:rsid w:val="000F261E"/>
    <w:rsid w:val="000F4F29"/>
    <w:rsid w:val="000F57AD"/>
    <w:rsid w:val="000F616B"/>
    <w:rsid w:val="001034BA"/>
    <w:rsid w:val="0010438D"/>
    <w:rsid w:val="00105624"/>
    <w:rsid w:val="00106534"/>
    <w:rsid w:val="00113DE5"/>
    <w:rsid w:val="0012253F"/>
    <w:rsid w:val="00123609"/>
    <w:rsid w:val="0012453E"/>
    <w:rsid w:val="0012685F"/>
    <w:rsid w:val="00132AD5"/>
    <w:rsid w:val="00134E73"/>
    <w:rsid w:val="00135C90"/>
    <w:rsid w:val="00154F02"/>
    <w:rsid w:val="0016425D"/>
    <w:rsid w:val="00165356"/>
    <w:rsid w:val="00165627"/>
    <w:rsid w:val="001663F6"/>
    <w:rsid w:val="00167BB6"/>
    <w:rsid w:val="0017087C"/>
    <w:rsid w:val="00170FB0"/>
    <w:rsid w:val="00171CC6"/>
    <w:rsid w:val="00174F3D"/>
    <w:rsid w:val="00177787"/>
    <w:rsid w:val="001817AB"/>
    <w:rsid w:val="00182135"/>
    <w:rsid w:val="00182C7B"/>
    <w:rsid w:val="001853A5"/>
    <w:rsid w:val="00187F6A"/>
    <w:rsid w:val="00196D0D"/>
    <w:rsid w:val="00196F29"/>
    <w:rsid w:val="00197D41"/>
    <w:rsid w:val="001A1066"/>
    <w:rsid w:val="001A39E2"/>
    <w:rsid w:val="001B077A"/>
    <w:rsid w:val="001B3C92"/>
    <w:rsid w:val="001C4FC2"/>
    <w:rsid w:val="001C56E7"/>
    <w:rsid w:val="001D0808"/>
    <w:rsid w:val="001D0C34"/>
    <w:rsid w:val="001D1698"/>
    <w:rsid w:val="001E2929"/>
    <w:rsid w:val="001E3E4A"/>
    <w:rsid w:val="001E664F"/>
    <w:rsid w:val="001F2CFC"/>
    <w:rsid w:val="001F3AB2"/>
    <w:rsid w:val="001F58E7"/>
    <w:rsid w:val="001F5ED8"/>
    <w:rsid w:val="0020307D"/>
    <w:rsid w:val="00213356"/>
    <w:rsid w:val="002200F8"/>
    <w:rsid w:val="002236F3"/>
    <w:rsid w:val="00223F3F"/>
    <w:rsid w:val="00224CD2"/>
    <w:rsid w:val="00224D19"/>
    <w:rsid w:val="00225E69"/>
    <w:rsid w:val="002276BE"/>
    <w:rsid w:val="00230F04"/>
    <w:rsid w:val="00233FBF"/>
    <w:rsid w:val="00235773"/>
    <w:rsid w:val="00235837"/>
    <w:rsid w:val="0024078D"/>
    <w:rsid w:val="00241CA3"/>
    <w:rsid w:val="0025410A"/>
    <w:rsid w:val="00254313"/>
    <w:rsid w:val="00255DB4"/>
    <w:rsid w:val="002564D7"/>
    <w:rsid w:val="002567B2"/>
    <w:rsid w:val="002639FA"/>
    <w:rsid w:val="002658A9"/>
    <w:rsid w:val="002744AA"/>
    <w:rsid w:val="00274D9F"/>
    <w:rsid w:val="00277E1C"/>
    <w:rsid w:val="00281442"/>
    <w:rsid w:val="00283562"/>
    <w:rsid w:val="002852C9"/>
    <w:rsid w:val="00291586"/>
    <w:rsid w:val="0029163A"/>
    <w:rsid w:val="00297052"/>
    <w:rsid w:val="002A7D26"/>
    <w:rsid w:val="002B1D3F"/>
    <w:rsid w:val="002B2C1D"/>
    <w:rsid w:val="002B3CBE"/>
    <w:rsid w:val="002B5020"/>
    <w:rsid w:val="002B7850"/>
    <w:rsid w:val="002B7E46"/>
    <w:rsid w:val="002C2E47"/>
    <w:rsid w:val="002C3580"/>
    <w:rsid w:val="002D2753"/>
    <w:rsid w:val="002D36AA"/>
    <w:rsid w:val="002D497C"/>
    <w:rsid w:val="002E20FC"/>
    <w:rsid w:val="002E47D8"/>
    <w:rsid w:val="002E4C8C"/>
    <w:rsid w:val="002E5199"/>
    <w:rsid w:val="002E7ABA"/>
    <w:rsid w:val="002F0B45"/>
    <w:rsid w:val="002F2941"/>
    <w:rsid w:val="003003D6"/>
    <w:rsid w:val="00304EB0"/>
    <w:rsid w:val="00305EB7"/>
    <w:rsid w:val="003138AF"/>
    <w:rsid w:val="00316106"/>
    <w:rsid w:val="00322823"/>
    <w:rsid w:val="003239C9"/>
    <w:rsid w:val="00327D9A"/>
    <w:rsid w:val="00341540"/>
    <w:rsid w:val="00342B68"/>
    <w:rsid w:val="0035060C"/>
    <w:rsid w:val="00350B2C"/>
    <w:rsid w:val="00352688"/>
    <w:rsid w:val="00355406"/>
    <w:rsid w:val="00357F46"/>
    <w:rsid w:val="00360234"/>
    <w:rsid w:val="00370845"/>
    <w:rsid w:val="00372EE0"/>
    <w:rsid w:val="003862D5"/>
    <w:rsid w:val="003966E9"/>
    <w:rsid w:val="003A2825"/>
    <w:rsid w:val="003B0B45"/>
    <w:rsid w:val="003B352C"/>
    <w:rsid w:val="003B569B"/>
    <w:rsid w:val="003B5B26"/>
    <w:rsid w:val="003C06EC"/>
    <w:rsid w:val="003C0DF4"/>
    <w:rsid w:val="003C244A"/>
    <w:rsid w:val="003C3EEF"/>
    <w:rsid w:val="003C45F0"/>
    <w:rsid w:val="003C4B73"/>
    <w:rsid w:val="003C68A7"/>
    <w:rsid w:val="003D1100"/>
    <w:rsid w:val="003D43B1"/>
    <w:rsid w:val="003D481F"/>
    <w:rsid w:val="003F29A7"/>
    <w:rsid w:val="003F7727"/>
    <w:rsid w:val="0040614B"/>
    <w:rsid w:val="00406471"/>
    <w:rsid w:val="004067CA"/>
    <w:rsid w:val="0041008C"/>
    <w:rsid w:val="0041087B"/>
    <w:rsid w:val="00411BDB"/>
    <w:rsid w:val="00411C0E"/>
    <w:rsid w:val="00412072"/>
    <w:rsid w:val="00417B03"/>
    <w:rsid w:val="00421564"/>
    <w:rsid w:val="00421B4C"/>
    <w:rsid w:val="00424D8F"/>
    <w:rsid w:val="00430340"/>
    <w:rsid w:val="00432279"/>
    <w:rsid w:val="004354C9"/>
    <w:rsid w:val="00437C78"/>
    <w:rsid w:val="00442038"/>
    <w:rsid w:val="004461A1"/>
    <w:rsid w:val="00447E4D"/>
    <w:rsid w:val="00452807"/>
    <w:rsid w:val="00454BA4"/>
    <w:rsid w:val="004573FB"/>
    <w:rsid w:val="00461F45"/>
    <w:rsid w:val="00465DE7"/>
    <w:rsid w:val="00475561"/>
    <w:rsid w:val="00477805"/>
    <w:rsid w:val="004831ED"/>
    <w:rsid w:val="00485615"/>
    <w:rsid w:val="00492CBB"/>
    <w:rsid w:val="004A57D3"/>
    <w:rsid w:val="004B0836"/>
    <w:rsid w:val="004B1A52"/>
    <w:rsid w:val="004B2ABF"/>
    <w:rsid w:val="004B4389"/>
    <w:rsid w:val="004B544D"/>
    <w:rsid w:val="004B55C2"/>
    <w:rsid w:val="004C28C9"/>
    <w:rsid w:val="004C72DC"/>
    <w:rsid w:val="004D0011"/>
    <w:rsid w:val="004D5C7C"/>
    <w:rsid w:val="004E0679"/>
    <w:rsid w:val="004E171F"/>
    <w:rsid w:val="004E47A8"/>
    <w:rsid w:val="004E4E85"/>
    <w:rsid w:val="004E6A33"/>
    <w:rsid w:val="004F5239"/>
    <w:rsid w:val="004F6913"/>
    <w:rsid w:val="004F7F14"/>
    <w:rsid w:val="00505650"/>
    <w:rsid w:val="00507EBC"/>
    <w:rsid w:val="005113C9"/>
    <w:rsid w:val="00514E84"/>
    <w:rsid w:val="0051571C"/>
    <w:rsid w:val="00516F93"/>
    <w:rsid w:val="005309DC"/>
    <w:rsid w:val="00533031"/>
    <w:rsid w:val="005339A6"/>
    <w:rsid w:val="00533B01"/>
    <w:rsid w:val="005347FC"/>
    <w:rsid w:val="00535DDB"/>
    <w:rsid w:val="00537CEB"/>
    <w:rsid w:val="00541430"/>
    <w:rsid w:val="0054570B"/>
    <w:rsid w:val="00545C7D"/>
    <w:rsid w:val="005470A4"/>
    <w:rsid w:val="00552064"/>
    <w:rsid w:val="00565823"/>
    <w:rsid w:val="00567889"/>
    <w:rsid w:val="00570D7E"/>
    <w:rsid w:val="005723D8"/>
    <w:rsid w:val="005747ED"/>
    <w:rsid w:val="00576413"/>
    <w:rsid w:val="005774FC"/>
    <w:rsid w:val="00577D13"/>
    <w:rsid w:val="00580B3C"/>
    <w:rsid w:val="0058480D"/>
    <w:rsid w:val="00595389"/>
    <w:rsid w:val="005A03E2"/>
    <w:rsid w:val="005A3809"/>
    <w:rsid w:val="005A66F0"/>
    <w:rsid w:val="005A720D"/>
    <w:rsid w:val="005B1B67"/>
    <w:rsid w:val="005B623A"/>
    <w:rsid w:val="005C569F"/>
    <w:rsid w:val="005C61BB"/>
    <w:rsid w:val="005C71B4"/>
    <w:rsid w:val="005D0754"/>
    <w:rsid w:val="005D13A0"/>
    <w:rsid w:val="005D4E47"/>
    <w:rsid w:val="005D5952"/>
    <w:rsid w:val="005D597D"/>
    <w:rsid w:val="005E18CE"/>
    <w:rsid w:val="005E3071"/>
    <w:rsid w:val="005E5BC3"/>
    <w:rsid w:val="005F212B"/>
    <w:rsid w:val="005F5E6D"/>
    <w:rsid w:val="005F7546"/>
    <w:rsid w:val="006047D9"/>
    <w:rsid w:val="00604C3C"/>
    <w:rsid w:val="00611957"/>
    <w:rsid w:val="00612E30"/>
    <w:rsid w:val="006165CF"/>
    <w:rsid w:val="006243B8"/>
    <w:rsid w:val="00624680"/>
    <w:rsid w:val="00625292"/>
    <w:rsid w:val="00635DB1"/>
    <w:rsid w:val="0064394D"/>
    <w:rsid w:val="0064420B"/>
    <w:rsid w:val="00647603"/>
    <w:rsid w:val="00647AB2"/>
    <w:rsid w:val="006507A3"/>
    <w:rsid w:val="006514E3"/>
    <w:rsid w:val="00662511"/>
    <w:rsid w:val="006653AA"/>
    <w:rsid w:val="00667F8B"/>
    <w:rsid w:val="00672C33"/>
    <w:rsid w:val="00675F96"/>
    <w:rsid w:val="00676430"/>
    <w:rsid w:val="006874BB"/>
    <w:rsid w:val="00690A27"/>
    <w:rsid w:val="00692D17"/>
    <w:rsid w:val="0069346A"/>
    <w:rsid w:val="006A70F6"/>
    <w:rsid w:val="006A7115"/>
    <w:rsid w:val="006A7959"/>
    <w:rsid w:val="006B2068"/>
    <w:rsid w:val="006B2F54"/>
    <w:rsid w:val="006B5427"/>
    <w:rsid w:val="006B56F8"/>
    <w:rsid w:val="006B5FD0"/>
    <w:rsid w:val="006C1890"/>
    <w:rsid w:val="006D324E"/>
    <w:rsid w:val="006D42F0"/>
    <w:rsid w:val="006E25F2"/>
    <w:rsid w:val="006E4FD3"/>
    <w:rsid w:val="006E609D"/>
    <w:rsid w:val="006F6AFE"/>
    <w:rsid w:val="006F7002"/>
    <w:rsid w:val="007001BF"/>
    <w:rsid w:val="007038BF"/>
    <w:rsid w:val="007130DD"/>
    <w:rsid w:val="007155EA"/>
    <w:rsid w:val="007266A9"/>
    <w:rsid w:val="0072729F"/>
    <w:rsid w:val="0073221F"/>
    <w:rsid w:val="00733306"/>
    <w:rsid w:val="00742C73"/>
    <w:rsid w:val="00743348"/>
    <w:rsid w:val="007462BE"/>
    <w:rsid w:val="007506D1"/>
    <w:rsid w:val="00752BAF"/>
    <w:rsid w:val="00764291"/>
    <w:rsid w:val="00765BBA"/>
    <w:rsid w:val="00767B22"/>
    <w:rsid w:val="00775FFF"/>
    <w:rsid w:val="0079650E"/>
    <w:rsid w:val="007965B6"/>
    <w:rsid w:val="007A1EC0"/>
    <w:rsid w:val="007A2E4C"/>
    <w:rsid w:val="007A340D"/>
    <w:rsid w:val="007A501A"/>
    <w:rsid w:val="007B3073"/>
    <w:rsid w:val="007B4FAC"/>
    <w:rsid w:val="007B5F28"/>
    <w:rsid w:val="007C799B"/>
    <w:rsid w:val="007C7A3B"/>
    <w:rsid w:val="007D17ED"/>
    <w:rsid w:val="007D75AE"/>
    <w:rsid w:val="007D7B1D"/>
    <w:rsid w:val="007F6616"/>
    <w:rsid w:val="007F6637"/>
    <w:rsid w:val="007F74BC"/>
    <w:rsid w:val="00801D9E"/>
    <w:rsid w:val="0080295D"/>
    <w:rsid w:val="00805047"/>
    <w:rsid w:val="008057AD"/>
    <w:rsid w:val="00811FF7"/>
    <w:rsid w:val="00815435"/>
    <w:rsid w:val="008169AE"/>
    <w:rsid w:val="00821DE9"/>
    <w:rsid w:val="0082360F"/>
    <w:rsid w:val="00831FD1"/>
    <w:rsid w:val="00835288"/>
    <w:rsid w:val="00835B45"/>
    <w:rsid w:val="00842751"/>
    <w:rsid w:val="008428FC"/>
    <w:rsid w:val="008432E4"/>
    <w:rsid w:val="00845D57"/>
    <w:rsid w:val="00847F39"/>
    <w:rsid w:val="008506FB"/>
    <w:rsid w:val="008561E9"/>
    <w:rsid w:val="00863831"/>
    <w:rsid w:val="0086453D"/>
    <w:rsid w:val="008737FA"/>
    <w:rsid w:val="00874AA2"/>
    <w:rsid w:val="00875C85"/>
    <w:rsid w:val="008878E4"/>
    <w:rsid w:val="008939E4"/>
    <w:rsid w:val="00894342"/>
    <w:rsid w:val="0089592F"/>
    <w:rsid w:val="008A390E"/>
    <w:rsid w:val="008A5135"/>
    <w:rsid w:val="008B1EC9"/>
    <w:rsid w:val="008B4496"/>
    <w:rsid w:val="008B6042"/>
    <w:rsid w:val="008B6384"/>
    <w:rsid w:val="008C05D7"/>
    <w:rsid w:val="008C23F2"/>
    <w:rsid w:val="008C7D57"/>
    <w:rsid w:val="008D170B"/>
    <w:rsid w:val="008E1061"/>
    <w:rsid w:val="008E29F3"/>
    <w:rsid w:val="008F1E82"/>
    <w:rsid w:val="008F3EDB"/>
    <w:rsid w:val="008F40E2"/>
    <w:rsid w:val="009007DE"/>
    <w:rsid w:val="0090472D"/>
    <w:rsid w:val="00905CD6"/>
    <w:rsid w:val="00921901"/>
    <w:rsid w:val="0093084B"/>
    <w:rsid w:val="00930D1A"/>
    <w:rsid w:val="0093304E"/>
    <w:rsid w:val="00933C8C"/>
    <w:rsid w:val="00935FCF"/>
    <w:rsid w:val="0094498E"/>
    <w:rsid w:val="009449D1"/>
    <w:rsid w:val="009468F5"/>
    <w:rsid w:val="009527F6"/>
    <w:rsid w:val="0095296E"/>
    <w:rsid w:val="009535D8"/>
    <w:rsid w:val="00954F20"/>
    <w:rsid w:val="009556E0"/>
    <w:rsid w:val="009559AE"/>
    <w:rsid w:val="009611E9"/>
    <w:rsid w:val="00962031"/>
    <w:rsid w:val="0096323E"/>
    <w:rsid w:val="0096389A"/>
    <w:rsid w:val="009750E4"/>
    <w:rsid w:val="00982A31"/>
    <w:rsid w:val="00986789"/>
    <w:rsid w:val="00987B9D"/>
    <w:rsid w:val="0099571D"/>
    <w:rsid w:val="00995A29"/>
    <w:rsid w:val="00996752"/>
    <w:rsid w:val="00997B0F"/>
    <w:rsid w:val="009A22DE"/>
    <w:rsid w:val="009A2A32"/>
    <w:rsid w:val="009A2AE0"/>
    <w:rsid w:val="009B28A9"/>
    <w:rsid w:val="009B327F"/>
    <w:rsid w:val="009B55F6"/>
    <w:rsid w:val="009B651D"/>
    <w:rsid w:val="009B6701"/>
    <w:rsid w:val="009C06EE"/>
    <w:rsid w:val="009C5267"/>
    <w:rsid w:val="009D576C"/>
    <w:rsid w:val="009D751C"/>
    <w:rsid w:val="009E13A0"/>
    <w:rsid w:val="009E23BC"/>
    <w:rsid w:val="009E3F58"/>
    <w:rsid w:val="009F1FC7"/>
    <w:rsid w:val="009F4884"/>
    <w:rsid w:val="009F78B7"/>
    <w:rsid w:val="00A01E89"/>
    <w:rsid w:val="00A049F8"/>
    <w:rsid w:val="00A074B1"/>
    <w:rsid w:val="00A233C8"/>
    <w:rsid w:val="00A246BA"/>
    <w:rsid w:val="00A267CB"/>
    <w:rsid w:val="00A26EA6"/>
    <w:rsid w:val="00A316A3"/>
    <w:rsid w:val="00A322BE"/>
    <w:rsid w:val="00A357DE"/>
    <w:rsid w:val="00A3684F"/>
    <w:rsid w:val="00A36EB7"/>
    <w:rsid w:val="00A40801"/>
    <w:rsid w:val="00A418A9"/>
    <w:rsid w:val="00A41966"/>
    <w:rsid w:val="00A4197B"/>
    <w:rsid w:val="00A45481"/>
    <w:rsid w:val="00A474D0"/>
    <w:rsid w:val="00A52B0A"/>
    <w:rsid w:val="00A6208A"/>
    <w:rsid w:val="00A6432B"/>
    <w:rsid w:val="00A645C0"/>
    <w:rsid w:val="00A6465E"/>
    <w:rsid w:val="00A67ED0"/>
    <w:rsid w:val="00A72B8B"/>
    <w:rsid w:val="00A765BD"/>
    <w:rsid w:val="00A767D2"/>
    <w:rsid w:val="00A77C45"/>
    <w:rsid w:val="00A91FCB"/>
    <w:rsid w:val="00AA255E"/>
    <w:rsid w:val="00AA3F67"/>
    <w:rsid w:val="00AA50CD"/>
    <w:rsid w:val="00AB04BD"/>
    <w:rsid w:val="00AB0827"/>
    <w:rsid w:val="00AB64FB"/>
    <w:rsid w:val="00AB6524"/>
    <w:rsid w:val="00AC0F38"/>
    <w:rsid w:val="00AD339B"/>
    <w:rsid w:val="00AD67C2"/>
    <w:rsid w:val="00AE06C4"/>
    <w:rsid w:val="00B00352"/>
    <w:rsid w:val="00B01221"/>
    <w:rsid w:val="00B01BC2"/>
    <w:rsid w:val="00B05EEE"/>
    <w:rsid w:val="00B10B45"/>
    <w:rsid w:val="00B115EC"/>
    <w:rsid w:val="00B11BBA"/>
    <w:rsid w:val="00B17334"/>
    <w:rsid w:val="00B24805"/>
    <w:rsid w:val="00B24B6C"/>
    <w:rsid w:val="00B263EB"/>
    <w:rsid w:val="00B33CEF"/>
    <w:rsid w:val="00B35E63"/>
    <w:rsid w:val="00B422C7"/>
    <w:rsid w:val="00B424D2"/>
    <w:rsid w:val="00B4497A"/>
    <w:rsid w:val="00B4786C"/>
    <w:rsid w:val="00B514F8"/>
    <w:rsid w:val="00B528EE"/>
    <w:rsid w:val="00B52F33"/>
    <w:rsid w:val="00B5358C"/>
    <w:rsid w:val="00B5577B"/>
    <w:rsid w:val="00B64B0C"/>
    <w:rsid w:val="00B70EF1"/>
    <w:rsid w:val="00B7157A"/>
    <w:rsid w:val="00B734C8"/>
    <w:rsid w:val="00B758C4"/>
    <w:rsid w:val="00B866FD"/>
    <w:rsid w:val="00B91EF9"/>
    <w:rsid w:val="00B930A9"/>
    <w:rsid w:val="00B93D13"/>
    <w:rsid w:val="00B9489E"/>
    <w:rsid w:val="00B959ED"/>
    <w:rsid w:val="00B96AA3"/>
    <w:rsid w:val="00BA15DA"/>
    <w:rsid w:val="00BA3C36"/>
    <w:rsid w:val="00BA67E6"/>
    <w:rsid w:val="00BB6CD0"/>
    <w:rsid w:val="00BC16B6"/>
    <w:rsid w:val="00BC5D4C"/>
    <w:rsid w:val="00BC705C"/>
    <w:rsid w:val="00BD0A60"/>
    <w:rsid w:val="00BD2D40"/>
    <w:rsid w:val="00BD36BB"/>
    <w:rsid w:val="00BD47FB"/>
    <w:rsid w:val="00BD74F9"/>
    <w:rsid w:val="00BF0E29"/>
    <w:rsid w:val="00BF132E"/>
    <w:rsid w:val="00BF14BB"/>
    <w:rsid w:val="00C001A8"/>
    <w:rsid w:val="00C035CF"/>
    <w:rsid w:val="00C03A25"/>
    <w:rsid w:val="00C03E36"/>
    <w:rsid w:val="00C040A7"/>
    <w:rsid w:val="00C059C0"/>
    <w:rsid w:val="00C067E9"/>
    <w:rsid w:val="00C07A36"/>
    <w:rsid w:val="00C1113F"/>
    <w:rsid w:val="00C12029"/>
    <w:rsid w:val="00C12B03"/>
    <w:rsid w:val="00C168F4"/>
    <w:rsid w:val="00C20822"/>
    <w:rsid w:val="00C25D93"/>
    <w:rsid w:val="00C35857"/>
    <w:rsid w:val="00C36C04"/>
    <w:rsid w:val="00C3762C"/>
    <w:rsid w:val="00C41AAF"/>
    <w:rsid w:val="00C427C3"/>
    <w:rsid w:val="00C52FBF"/>
    <w:rsid w:val="00C57959"/>
    <w:rsid w:val="00C606D6"/>
    <w:rsid w:val="00C62C66"/>
    <w:rsid w:val="00C65153"/>
    <w:rsid w:val="00C67F58"/>
    <w:rsid w:val="00C7024D"/>
    <w:rsid w:val="00C72A45"/>
    <w:rsid w:val="00C733B5"/>
    <w:rsid w:val="00C73F27"/>
    <w:rsid w:val="00C85653"/>
    <w:rsid w:val="00C8721A"/>
    <w:rsid w:val="00C9230D"/>
    <w:rsid w:val="00C9245D"/>
    <w:rsid w:val="00C97865"/>
    <w:rsid w:val="00CA3B4D"/>
    <w:rsid w:val="00CA6655"/>
    <w:rsid w:val="00CA6694"/>
    <w:rsid w:val="00CB2BCC"/>
    <w:rsid w:val="00CB2E0A"/>
    <w:rsid w:val="00CB6E55"/>
    <w:rsid w:val="00CC2C49"/>
    <w:rsid w:val="00CC4020"/>
    <w:rsid w:val="00CC72D0"/>
    <w:rsid w:val="00CD1500"/>
    <w:rsid w:val="00CF1506"/>
    <w:rsid w:val="00CF1DB6"/>
    <w:rsid w:val="00CF6A4F"/>
    <w:rsid w:val="00D00745"/>
    <w:rsid w:val="00D01A73"/>
    <w:rsid w:val="00D031C4"/>
    <w:rsid w:val="00D03457"/>
    <w:rsid w:val="00D05E36"/>
    <w:rsid w:val="00D11266"/>
    <w:rsid w:val="00D155FC"/>
    <w:rsid w:val="00D17108"/>
    <w:rsid w:val="00D243F2"/>
    <w:rsid w:val="00D3070C"/>
    <w:rsid w:val="00D30E1B"/>
    <w:rsid w:val="00D34487"/>
    <w:rsid w:val="00D345C0"/>
    <w:rsid w:val="00D363CF"/>
    <w:rsid w:val="00D37EC1"/>
    <w:rsid w:val="00D41ADD"/>
    <w:rsid w:val="00D456C4"/>
    <w:rsid w:val="00D47064"/>
    <w:rsid w:val="00D51A19"/>
    <w:rsid w:val="00D51FFE"/>
    <w:rsid w:val="00D5505E"/>
    <w:rsid w:val="00D62DA8"/>
    <w:rsid w:val="00D67252"/>
    <w:rsid w:val="00D735F0"/>
    <w:rsid w:val="00D8231F"/>
    <w:rsid w:val="00D87EF8"/>
    <w:rsid w:val="00D87F21"/>
    <w:rsid w:val="00DA3625"/>
    <w:rsid w:val="00DA5649"/>
    <w:rsid w:val="00DB02AE"/>
    <w:rsid w:val="00DB0A1C"/>
    <w:rsid w:val="00DB469F"/>
    <w:rsid w:val="00DC4E1E"/>
    <w:rsid w:val="00DC5D51"/>
    <w:rsid w:val="00DD5C83"/>
    <w:rsid w:val="00DD5E4A"/>
    <w:rsid w:val="00DE000F"/>
    <w:rsid w:val="00DE0ABF"/>
    <w:rsid w:val="00DE4AB4"/>
    <w:rsid w:val="00DF4705"/>
    <w:rsid w:val="00DF7E95"/>
    <w:rsid w:val="00E00162"/>
    <w:rsid w:val="00E00339"/>
    <w:rsid w:val="00E02721"/>
    <w:rsid w:val="00E10BE1"/>
    <w:rsid w:val="00E110AD"/>
    <w:rsid w:val="00E13C57"/>
    <w:rsid w:val="00E13F5E"/>
    <w:rsid w:val="00E1486E"/>
    <w:rsid w:val="00E22DC6"/>
    <w:rsid w:val="00E26B81"/>
    <w:rsid w:val="00E27C36"/>
    <w:rsid w:val="00E330E9"/>
    <w:rsid w:val="00E3794D"/>
    <w:rsid w:val="00E400CA"/>
    <w:rsid w:val="00E435DA"/>
    <w:rsid w:val="00E47934"/>
    <w:rsid w:val="00E52AFB"/>
    <w:rsid w:val="00E53765"/>
    <w:rsid w:val="00E541EA"/>
    <w:rsid w:val="00E54B2D"/>
    <w:rsid w:val="00E55C2A"/>
    <w:rsid w:val="00E73129"/>
    <w:rsid w:val="00E7444C"/>
    <w:rsid w:val="00E750AE"/>
    <w:rsid w:val="00E77777"/>
    <w:rsid w:val="00E81BC1"/>
    <w:rsid w:val="00E82CFE"/>
    <w:rsid w:val="00E83533"/>
    <w:rsid w:val="00E8602C"/>
    <w:rsid w:val="00E91DF6"/>
    <w:rsid w:val="00E9542A"/>
    <w:rsid w:val="00E95C7D"/>
    <w:rsid w:val="00E95FB2"/>
    <w:rsid w:val="00EA1ABB"/>
    <w:rsid w:val="00EA4DD5"/>
    <w:rsid w:val="00EB06BF"/>
    <w:rsid w:val="00EC2120"/>
    <w:rsid w:val="00EC2E66"/>
    <w:rsid w:val="00ED4C30"/>
    <w:rsid w:val="00EE06B0"/>
    <w:rsid w:val="00EE4077"/>
    <w:rsid w:val="00EF2780"/>
    <w:rsid w:val="00EF4672"/>
    <w:rsid w:val="00EF543F"/>
    <w:rsid w:val="00EF64C5"/>
    <w:rsid w:val="00EF7447"/>
    <w:rsid w:val="00F0424F"/>
    <w:rsid w:val="00F077BA"/>
    <w:rsid w:val="00F078D2"/>
    <w:rsid w:val="00F122ED"/>
    <w:rsid w:val="00F23F35"/>
    <w:rsid w:val="00F30205"/>
    <w:rsid w:val="00F32318"/>
    <w:rsid w:val="00F35330"/>
    <w:rsid w:val="00F35345"/>
    <w:rsid w:val="00F371F4"/>
    <w:rsid w:val="00F42B68"/>
    <w:rsid w:val="00F4322B"/>
    <w:rsid w:val="00F4432F"/>
    <w:rsid w:val="00F46A5D"/>
    <w:rsid w:val="00F57860"/>
    <w:rsid w:val="00F65111"/>
    <w:rsid w:val="00F70E87"/>
    <w:rsid w:val="00F70EF6"/>
    <w:rsid w:val="00F805E8"/>
    <w:rsid w:val="00F85723"/>
    <w:rsid w:val="00F85D5D"/>
    <w:rsid w:val="00F90E94"/>
    <w:rsid w:val="00F91BB7"/>
    <w:rsid w:val="00F936C8"/>
    <w:rsid w:val="00F93971"/>
    <w:rsid w:val="00F95B2D"/>
    <w:rsid w:val="00F96466"/>
    <w:rsid w:val="00F973B1"/>
    <w:rsid w:val="00F9767B"/>
    <w:rsid w:val="00F979DA"/>
    <w:rsid w:val="00FA1A66"/>
    <w:rsid w:val="00FA225B"/>
    <w:rsid w:val="00FA4377"/>
    <w:rsid w:val="00FB200F"/>
    <w:rsid w:val="00FC0300"/>
    <w:rsid w:val="00FC2381"/>
    <w:rsid w:val="00FC28A2"/>
    <w:rsid w:val="00FC4BD9"/>
    <w:rsid w:val="00FC4DA9"/>
    <w:rsid w:val="00FC69FF"/>
    <w:rsid w:val="00FC7203"/>
    <w:rsid w:val="00FC787A"/>
    <w:rsid w:val="00FD265D"/>
    <w:rsid w:val="00FE113C"/>
    <w:rsid w:val="00FE663F"/>
    <w:rsid w:val="00FF0237"/>
    <w:rsid w:val="00FF238B"/>
    <w:rsid w:val="00FF40F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97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
    <w:name w:val="Стиль Первая строка:  0 см"/>
    <w:basedOn w:val="Normal"/>
    <w:autoRedefine/>
    <w:uiPriority w:val="99"/>
    <w:rsid w:val="002D497C"/>
    <w:pPr>
      <w:keepNext/>
      <w:ind w:firstLine="709"/>
      <w:jc w:val="center"/>
    </w:pPr>
    <w:rPr>
      <w:szCs w:val="20"/>
    </w:rPr>
  </w:style>
  <w:style w:type="table" w:styleId="TableGrid">
    <w:name w:val="Table Grid"/>
    <w:basedOn w:val="TableNormal"/>
    <w:uiPriority w:val="99"/>
    <w:rsid w:val="002D497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87F6A"/>
    <w:pPr>
      <w:tabs>
        <w:tab w:val="center" w:pos="4677"/>
        <w:tab w:val="right" w:pos="9355"/>
      </w:tabs>
    </w:pPr>
  </w:style>
  <w:style w:type="character" w:customStyle="1" w:styleId="HeaderChar">
    <w:name w:val="Header Char"/>
    <w:basedOn w:val="DefaultParagraphFont"/>
    <w:link w:val="Header"/>
    <w:uiPriority w:val="99"/>
    <w:locked/>
    <w:rsid w:val="00187F6A"/>
    <w:rPr>
      <w:rFonts w:ascii="Times New Roman" w:hAnsi="Times New Roman" w:cs="Times New Roman"/>
      <w:sz w:val="24"/>
      <w:szCs w:val="24"/>
      <w:lang w:eastAsia="ru-RU"/>
    </w:rPr>
  </w:style>
  <w:style w:type="paragraph" w:styleId="Footer">
    <w:name w:val="footer"/>
    <w:basedOn w:val="Normal"/>
    <w:link w:val="FooterChar"/>
    <w:uiPriority w:val="99"/>
    <w:semiHidden/>
    <w:rsid w:val="00187F6A"/>
    <w:pPr>
      <w:tabs>
        <w:tab w:val="center" w:pos="4677"/>
        <w:tab w:val="right" w:pos="9355"/>
      </w:tabs>
    </w:pPr>
  </w:style>
  <w:style w:type="character" w:customStyle="1" w:styleId="FooterChar">
    <w:name w:val="Footer Char"/>
    <w:basedOn w:val="DefaultParagraphFont"/>
    <w:link w:val="Footer"/>
    <w:uiPriority w:val="99"/>
    <w:semiHidden/>
    <w:locked/>
    <w:rsid w:val="00187F6A"/>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187F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7F6A"/>
    <w:rPr>
      <w:rFonts w:ascii="Tahoma" w:hAnsi="Tahoma" w:cs="Tahoma"/>
      <w:sz w:val="16"/>
      <w:szCs w:val="16"/>
      <w:lang w:eastAsia="ru-RU"/>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03457"/>
    <w:pPr>
      <w:spacing w:before="100" w:beforeAutospacing="1" w:after="100" w:afterAutospacing="1"/>
    </w:pPr>
    <w:rPr>
      <w:rFonts w:ascii="Tahoma" w:hAnsi="Tahoma" w:cs="Tahoma"/>
      <w:sz w:val="20"/>
      <w:szCs w:val="20"/>
      <w:lang w:val="en-US" w:eastAsia="en-US"/>
    </w:rPr>
  </w:style>
  <w:style w:type="paragraph" w:styleId="NoSpacing">
    <w:name w:val="No Spacing"/>
    <w:uiPriority w:val="99"/>
    <w:qFormat/>
    <w:rsid w:val="003239C9"/>
    <w:rPr>
      <w:lang w:eastAsia="en-US"/>
    </w:rPr>
  </w:style>
  <w:style w:type="paragraph" w:styleId="ListParagraph">
    <w:name w:val="List Paragraph"/>
    <w:basedOn w:val="Normal"/>
    <w:uiPriority w:val="99"/>
    <w:qFormat/>
    <w:rsid w:val="00CB2BCC"/>
    <w:pPr>
      <w:ind w:left="720"/>
    </w:pPr>
    <w:rPr>
      <w:rFonts w:ascii="Calibri" w:eastAsia="Calibri" w:hAnsi="Calibri"/>
      <w:sz w:val="22"/>
      <w:szCs w:val="22"/>
      <w:lang w:eastAsia="en-US"/>
    </w:rPr>
  </w:style>
  <w:style w:type="paragraph" w:customStyle="1" w:styleId="ConsPlusNonformat">
    <w:name w:val="ConsPlusNonformat"/>
    <w:uiPriority w:val="99"/>
    <w:rsid w:val="001E3E4A"/>
    <w:pPr>
      <w:autoSpaceDE w:val="0"/>
      <w:autoSpaceDN w:val="0"/>
      <w:adjustRightInd w:val="0"/>
    </w:pPr>
    <w:rPr>
      <w:rFonts w:ascii="Courier New" w:eastAsia="Times New Roman" w:hAnsi="Courier New" w:cs="Courier New"/>
      <w:sz w:val="20"/>
      <w:szCs w:val="20"/>
    </w:rPr>
  </w:style>
  <w:style w:type="paragraph" w:styleId="NormalWeb">
    <w:name w:val="Normal (Web)"/>
    <w:basedOn w:val="Normal"/>
    <w:uiPriority w:val="99"/>
    <w:rsid w:val="007B4FAC"/>
    <w:pPr>
      <w:spacing w:before="100" w:beforeAutospacing="1" w:after="100" w:afterAutospacing="1"/>
    </w:pPr>
    <w:rPr>
      <w:rFonts w:eastAsia="Calibri"/>
    </w:rPr>
  </w:style>
  <w:style w:type="paragraph" w:customStyle="1" w:styleId="a">
    <w:name w:val="Знак"/>
    <w:basedOn w:val="Normal"/>
    <w:uiPriority w:val="99"/>
    <w:rsid w:val="00DA3625"/>
    <w:pPr>
      <w:spacing w:before="100" w:beforeAutospacing="1" w:after="100" w:afterAutospacing="1"/>
    </w:pPr>
    <w:rPr>
      <w:rFonts w:ascii="Tahoma" w:eastAsia="Calibri" w:hAnsi="Tahoma"/>
      <w:sz w:val="20"/>
      <w:szCs w:val="20"/>
      <w:lang w:val="en-US" w:eastAsia="en-US"/>
    </w:rPr>
  </w:style>
  <w:style w:type="character" w:styleId="Strong">
    <w:name w:val="Strong"/>
    <w:basedOn w:val="DefaultParagraphFont"/>
    <w:uiPriority w:val="99"/>
    <w:qFormat/>
    <w:locked/>
    <w:rsid w:val="00930D1A"/>
    <w:rPr>
      <w:rFonts w:cs="Times New Roman"/>
      <w:b/>
      <w:bCs/>
    </w:rPr>
  </w:style>
  <w:style w:type="paragraph" w:customStyle="1" w:styleId="10">
    <w:name w:val="Абзац списка1"/>
    <w:basedOn w:val="Normal"/>
    <w:uiPriority w:val="99"/>
    <w:rsid w:val="00930D1A"/>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725</TotalTime>
  <Pages>10</Pages>
  <Words>3562</Words>
  <Characters>20309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bekreneva_l</dc:creator>
  <cp:keywords/>
  <dc:description/>
  <cp:lastModifiedBy>GE</cp:lastModifiedBy>
  <cp:revision>176</cp:revision>
  <cp:lastPrinted>2015-02-20T10:15:00Z</cp:lastPrinted>
  <dcterms:created xsi:type="dcterms:W3CDTF">2015-02-04T09:30:00Z</dcterms:created>
  <dcterms:modified xsi:type="dcterms:W3CDTF">2015-02-20T10:23:00Z</dcterms:modified>
</cp:coreProperties>
</file>