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22" w:rsidRPr="00152822" w:rsidRDefault="002F120D" w:rsidP="002F120D">
      <w:pPr>
        <w:spacing w:after="0" w:line="240" w:lineRule="auto"/>
        <w:rPr>
          <w:rFonts w:ascii="Times New Roman" w:eastAsia="Times New Roman" w:hAnsi="Times New Roman" w:cs="Times New Roman"/>
          <w:b/>
          <w:sz w:val="24"/>
          <w:szCs w:val="24"/>
          <w:lang w:eastAsia="ru-RU"/>
        </w:rPr>
      </w:pPr>
      <w:proofErr w:type="spellStart"/>
      <w:r w:rsidRPr="002F120D">
        <w:rPr>
          <w:rFonts w:ascii="Times New Roman" w:eastAsia="Times New Roman" w:hAnsi="Times New Roman" w:cs="Times New Roman"/>
          <w:b/>
          <w:sz w:val="24"/>
          <w:szCs w:val="24"/>
          <w:lang w:eastAsia="ru-RU"/>
        </w:rPr>
        <w:t>Фарид</w:t>
      </w:r>
      <w:proofErr w:type="spellEnd"/>
      <w:r w:rsidRPr="002F120D">
        <w:rPr>
          <w:rFonts w:ascii="Times New Roman" w:eastAsia="Times New Roman" w:hAnsi="Times New Roman" w:cs="Times New Roman"/>
          <w:b/>
          <w:sz w:val="24"/>
          <w:szCs w:val="24"/>
          <w:lang w:eastAsia="ru-RU"/>
        </w:rPr>
        <w:t xml:space="preserve"> </w:t>
      </w:r>
      <w:proofErr w:type="spellStart"/>
      <w:r w:rsidRPr="002F120D">
        <w:rPr>
          <w:rFonts w:ascii="Times New Roman" w:eastAsia="Times New Roman" w:hAnsi="Times New Roman" w:cs="Times New Roman"/>
          <w:b/>
          <w:sz w:val="24"/>
          <w:szCs w:val="24"/>
          <w:lang w:eastAsia="ru-RU"/>
        </w:rPr>
        <w:t>Мухаметшин</w:t>
      </w:r>
      <w:proofErr w:type="spellEnd"/>
      <w:r w:rsidRPr="002F120D">
        <w:rPr>
          <w:rFonts w:ascii="Times New Roman" w:eastAsia="Times New Roman" w:hAnsi="Times New Roman" w:cs="Times New Roman"/>
          <w:b/>
          <w:sz w:val="24"/>
          <w:szCs w:val="24"/>
          <w:lang w:eastAsia="ru-RU"/>
        </w:rPr>
        <w:t xml:space="preserve">: «Мы должны гордиться Конституцией Татарстана» </w:t>
      </w:r>
    </w:p>
    <w:p w:rsidR="00152822" w:rsidRDefault="00152822" w:rsidP="002F120D">
      <w:pPr>
        <w:spacing w:after="0" w:line="240" w:lineRule="auto"/>
        <w:rPr>
          <w:rFonts w:ascii="Times New Roman" w:eastAsia="Times New Roman" w:hAnsi="Times New Roman" w:cs="Times New Roman"/>
          <w:sz w:val="24"/>
          <w:szCs w:val="24"/>
          <w:lang w:eastAsia="ru-RU"/>
        </w:rPr>
      </w:pPr>
    </w:p>
    <w:p w:rsidR="00152822"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Событие, которое произошло в Казани ровно четверть века назад, иначе как судьбоносным для нашей республики назвать нельзя. 6 ноября 1992 года с трибуны XII сессии Верховного Совета Татарстана руководитель парламента </w:t>
      </w:r>
      <w:proofErr w:type="spellStart"/>
      <w:r w:rsidRPr="002F120D">
        <w:rPr>
          <w:rFonts w:ascii="Times New Roman" w:eastAsia="Times New Roman" w:hAnsi="Times New Roman" w:cs="Times New Roman"/>
          <w:sz w:val="24"/>
          <w:szCs w:val="24"/>
          <w:lang w:eastAsia="ru-RU"/>
        </w:rPr>
        <w:t>Фарид</w:t>
      </w:r>
      <w:proofErr w:type="spellEnd"/>
      <w:r w:rsidRPr="002F120D">
        <w:rPr>
          <w:rFonts w:ascii="Times New Roman" w:eastAsia="Times New Roman" w:hAnsi="Times New Roman" w:cs="Times New Roman"/>
          <w:sz w:val="24"/>
          <w:szCs w:val="24"/>
          <w:lang w:eastAsia="ru-RU"/>
        </w:rPr>
        <w:t xml:space="preserve"> </w:t>
      </w:r>
      <w:proofErr w:type="spellStart"/>
      <w:r w:rsidRPr="002F120D">
        <w:rPr>
          <w:rFonts w:ascii="Times New Roman" w:eastAsia="Times New Roman" w:hAnsi="Times New Roman" w:cs="Times New Roman"/>
          <w:sz w:val="24"/>
          <w:szCs w:val="24"/>
          <w:lang w:eastAsia="ru-RU"/>
        </w:rPr>
        <w:t>Мухаметшин</w:t>
      </w:r>
      <w:proofErr w:type="spellEnd"/>
      <w:r w:rsidRPr="002F120D">
        <w:rPr>
          <w:rFonts w:ascii="Times New Roman" w:eastAsia="Times New Roman" w:hAnsi="Times New Roman" w:cs="Times New Roman"/>
          <w:sz w:val="24"/>
          <w:szCs w:val="24"/>
          <w:lang w:eastAsia="ru-RU"/>
        </w:rPr>
        <w:t xml:space="preserve"> под бурные аплодисменты депутатов эмоционально поздравил их: «С праздником вас, дорогие друзья!» Дело в том, что за несколько минут до этого участники заседания приняли закон об объявлении 6 ноября Днем Конституции Республики Татарстан, за которую в торжественной обстановке народные избранники проголосовали на этой сессии. </w:t>
      </w:r>
    </w:p>
    <w:p w:rsidR="00152822" w:rsidRDefault="00152822" w:rsidP="002F120D">
      <w:pPr>
        <w:spacing w:after="0" w:line="240" w:lineRule="auto"/>
        <w:rPr>
          <w:rFonts w:ascii="Times New Roman" w:eastAsia="Times New Roman" w:hAnsi="Times New Roman" w:cs="Times New Roman"/>
          <w:sz w:val="24"/>
          <w:szCs w:val="24"/>
          <w:lang w:eastAsia="ru-RU"/>
        </w:rPr>
      </w:pPr>
    </w:p>
    <w:p w:rsidR="00152822"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«Принятая сегодня Конституция – первая в нашей истории, идущая от интересов республики, – отметил, выступая на исторической сессии парламента, Президент Татарстана Минтимер Шаймиев. – Она создавалась не по чьей-либо указке, а базировалась на волеизъявлении народа, выраженном в Декларации и на референдуме 21 марта 1992 года». Самое главное, подчеркнул лидер Татарстана, это то, что Конституция обсуждалась всем многонациональным народом республики и была им воспринята. Какое же значение имела Конституция 1992 года для Татарстана и России? В какой политической обстановке она принималась? Какова была ее роль в становлении новой государственности республики? На эти и другие вопросы нашей газеты в канун 25-летия Основного закона ответил Председатель Государственного Совета </w:t>
      </w:r>
      <w:proofErr w:type="spellStart"/>
      <w:r w:rsidRPr="002F120D">
        <w:rPr>
          <w:rFonts w:ascii="Times New Roman" w:eastAsia="Times New Roman" w:hAnsi="Times New Roman" w:cs="Times New Roman"/>
          <w:sz w:val="24"/>
          <w:szCs w:val="24"/>
          <w:lang w:eastAsia="ru-RU"/>
        </w:rPr>
        <w:t>Фарид</w:t>
      </w:r>
      <w:proofErr w:type="spellEnd"/>
      <w:r w:rsidRPr="002F120D">
        <w:rPr>
          <w:rFonts w:ascii="Times New Roman" w:eastAsia="Times New Roman" w:hAnsi="Times New Roman" w:cs="Times New Roman"/>
          <w:sz w:val="24"/>
          <w:szCs w:val="24"/>
          <w:lang w:eastAsia="ru-RU"/>
        </w:rPr>
        <w:t xml:space="preserve"> </w:t>
      </w:r>
      <w:proofErr w:type="spellStart"/>
      <w:r w:rsidRPr="002F120D">
        <w:rPr>
          <w:rFonts w:ascii="Times New Roman" w:eastAsia="Times New Roman" w:hAnsi="Times New Roman" w:cs="Times New Roman"/>
          <w:sz w:val="24"/>
          <w:szCs w:val="24"/>
          <w:lang w:eastAsia="ru-RU"/>
        </w:rPr>
        <w:t>Мухаметшин</w:t>
      </w:r>
      <w:proofErr w:type="spellEnd"/>
      <w:r w:rsidRPr="002F120D">
        <w:rPr>
          <w:rFonts w:ascii="Times New Roman" w:eastAsia="Times New Roman" w:hAnsi="Times New Roman" w:cs="Times New Roman"/>
          <w:sz w:val="24"/>
          <w:szCs w:val="24"/>
          <w:lang w:eastAsia="ru-RU"/>
        </w:rPr>
        <w:t>. С ним встретился главный редактор газеты «Республика Татарстан» Александр Латышев.</w:t>
      </w:r>
    </w:p>
    <w:p w:rsidR="00152822" w:rsidRDefault="00152822" w:rsidP="002F120D">
      <w:pPr>
        <w:spacing w:after="0" w:line="240" w:lineRule="auto"/>
        <w:rPr>
          <w:rFonts w:ascii="Times New Roman" w:eastAsia="Times New Roman" w:hAnsi="Times New Roman" w:cs="Times New Roman"/>
          <w:sz w:val="24"/>
          <w:szCs w:val="24"/>
          <w:lang w:eastAsia="ru-RU"/>
        </w:rPr>
      </w:pPr>
    </w:p>
    <w:p w:rsidR="00152822" w:rsidRPr="00152822"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 </w:t>
      </w:r>
      <w:proofErr w:type="spellStart"/>
      <w:r w:rsidRPr="002F120D">
        <w:rPr>
          <w:rFonts w:ascii="Times New Roman" w:eastAsia="Times New Roman" w:hAnsi="Times New Roman" w:cs="Times New Roman"/>
          <w:b/>
          <w:sz w:val="24"/>
          <w:szCs w:val="24"/>
          <w:lang w:eastAsia="ru-RU"/>
        </w:rPr>
        <w:t>Фарид</w:t>
      </w:r>
      <w:proofErr w:type="spellEnd"/>
      <w:r w:rsidRPr="002F120D">
        <w:rPr>
          <w:rFonts w:ascii="Times New Roman" w:eastAsia="Times New Roman" w:hAnsi="Times New Roman" w:cs="Times New Roman"/>
          <w:b/>
          <w:sz w:val="24"/>
          <w:szCs w:val="24"/>
          <w:lang w:eastAsia="ru-RU"/>
        </w:rPr>
        <w:t xml:space="preserve"> </w:t>
      </w:r>
      <w:proofErr w:type="spellStart"/>
      <w:r w:rsidRPr="002F120D">
        <w:rPr>
          <w:rFonts w:ascii="Times New Roman" w:eastAsia="Times New Roman" w:hAnsi="Times New Roman" w:cs="Times New Roman"/>
          <w:b/>
          <w:sz w:val="24"/>
          <w:szCs w:val="24"/>
          <w:lang w:eastAsia="ru-RU"/>
        </w:rPr>
        <w:t>Хайруллович</w:t>
      </w:r>
      <w:proofErr w:type="spellEnd"/>
      <w:r w:rsidRPr="002F120D">
        <w:rPr>
          <w:rFonts w:ascii="Times New Roman" w:eastAsia="Times New Roman" w:hAnsi="Times New Roman" w:cs="Times New Roman"/>
          <w:b/>
          <w:sz w:val="24"/>
          <w:szCs w:val="24"/>
          <w:lang w:eastAsia="ru-RU"/>
        </w:rPr>
        <w:t xml:space="preserve">, ваше мнение, оценки событий </w:t>
      </w:r>
      <w:proofErr w:type="spellStart"/>
      <w:r w:rsidRPr="002F120D">
        <w:rPr>
          <w:rFonts w:ascii="Times New Roman" w:eastAsia="Times New Roman" w:hAnsi="Times New Roman" w:cs="Times New Roman"/>
          <w:b/>
          <w:sz w:val="24"/>
          <w:szCs w:val="24"/>
          <w:lang w:eastAsia="ru-RU"/>
        </w:rPr>
        <w:t>четвертьвековой</w:t>
      </w:r>
      <w:proofErr w:type="spellEnd"/>
      <w:r w:rsidRPr="002F120D">
        <w:rPr>
          <w:rFonts w:ascii="Times New Roman" w:eastAsia="Times New Roman" w:hAnsi="Times New Roman" w:cs="Times New Roman"/>
          <w:b/>
          <w:sz w:val="24"/>
          <w:szCs w:val="24"/>
          <w:lang w:eastAsia="ru-RU"/>
        </w:rPr>
        <w:t xml:space="preserve"> давности относительно принятия Конституции Республики Татарстан вдвойне ценны для современников, поскольку вы являетесь непосредственным участником тех событий, были в центре процессов рождения Основного закона. И первый вопрос к вам такой: известно, что Конституция Татарстана была принята на год раньше, чем нынешняя Конституция Российской Федерации. Почему, как это произошло? </w:t>
      </w:r>
    </w:p>
    <w:p w:rsidR="00152822" w:rsidRDefault="00152822" w:rsidP="002F120D">
      <w:pPr>
        <w:spacing w:after="0" w:line="240" w:lineRule="auto"/>
        <w:rPr>
          <w:rFonts w:ascii="Times New Roman" w:eastAsia="Times New Roman" w:hAnsi="Times New Roman" w:cs="Times New Roman"/>
          <w:sz w:val="24"/>
          <w:szCs w:val="24"/>
          <w:lang w:eastAsia="ru-RU"/>
        </w:rPr>
      </w:pPr>
    </w:p>
    <w:p w:rsidR="00152822"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Девяностые годы для всей России, в том числе и для нашей республики, стали знаковым периодом. После распада СССР, начала демократических реформ страна бурлила. На митингах соседствовали лозунги и демократического, либерального, и левого, коммунистического электората. Никто не знал тогда, по какому пути будут развиваться Российская Федерация, регионы в ее составе, как себя почувствуют национальные республики. Озабоченность чувствовалась не только в вузовских аудиториях во время научных споров, но и на улицах, в трудовых коллективах. Что будет со страной? Сохранится ли ее федеративное устройство или к власти придет режим, преследующий иные цели? Эти вопросы были очень болезненными и актуальными. </w:t>
      </w:r>
    </w:p>
    <w:p w:rsidR="00152822" w:rsidRDefault="00152822" w:rsidP="002F120D">
      <w:pPr>
        <w:spacing w:after="0" w:line="240" w:lineRule="auto"/>
        <w:rPr>
          <w:rFonts w:ascii="Times New Roman" w:eastAsia="Times New Roman" w:hAnsi="Times New Roman" w:cs="Times New Roman"/>
          <w:sz w:val="24"/>
          <w:szCs w:val="24"/>
          <w:lang w:eastAsia="ru-RU"/>
        </w:rPr>
      </w:pPr>
    </w:p>
    <w:p w:rsidR="00152822"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Жаркие дискуссии, которые тогда шли, были объяснимы. Татарстан – республика очень образованного, политически грамотного народа. Давайте вспомним историю: в свое время она сыграла исключительную роль в борьбе с неграмотностью. По решению советского руководства сотни татарских, русских просветителей – ученых, педагогов, специалистов – выехали из республики в восточные регионы, в Среднюю Азию, чтобы помочь местному населению наладить у себя образовательный процесс, подготовить кадры. Это говорит о том, что у нашего народа всегда были высокая грамотность, богатые научные традиции. Поэтому и </w:t>
      </w:r>
      <w:proofErr w:type="spellStart"/>
      <w:r w:rsidRPr="002F120D">
        <w:rPr>
          <w:rFonts w:ascii="Times New Roman" w:eastAsia="Times New Roman" w:hAnsi="Times New Roman" w:cs="Times New Roman"/>
          <w:sz w:val="24"/>
          <w:szCs w:val="24"/>
          <w:lang w:eastAsia="ru-RU"/>
        </w:rPr>
        <w:t>политизированность</w:t>
      </w:r>
      <w:proofErr w:type="spellEnd"/>
      <w:r w:rsidRPr="002F120D">
        <w:rPr>
          <w:rFonts w:ascii="Times New Roman" w:eastAsia="Times New Roman" w:hAnsi="Times New Roman" w:cs="Times New Roman"/>
          <w:sz w:val="24"/>
          <w:szCs w:val="24"/>
          <w:lang w:eastAsia="ru-RU"/>
        </w:rPr>
        <w:t xml:space="preserve"> татарстанского общества очень высока. Ведь неспроста в октябре 1917 года всего через 28 часов после провозглашения в Петрограде революции общественность Казани собралась и поддержала социальные новации в столице. </w:t>
      </w:r>
    </w:p>
    <w:p w:rsidR="00152822" w:rsidRDefault="00152822" w:rsidP="002F120D">
      <w:pPr>
        <w:spacing w:after="0" w:line="240" w:lineRule="auto"/>
        <w:rPr>
          <w:rFonts w:ascii="Times New Roman" w:eastAsia="Times New Roman" w:hAnsi="Times New Roman" w:cs="Times New Roman"/>
          <w:sz w:val="24"/>
          <w:szCs w:val="24"/>
          <w:lang w:eastAsia="ru-RU"/>
        </w:rPr>
      </w:pPr>
    </w:p>
    <w:p w:rsidR="00F15469"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Вот уже двадцать пять лет Основной закон республики служит нашему народу, практически по всем ключевым позициям не претерпевая изменений. Это высокая оценка </w:t>
      </w:r>
      <w:r w:rsidRPr="002F120D">
        <w:rPr>
          <w:rFonts w:ascii="Times New Roman" w:eastAsia="Times New Roman" w:hAnsi="Times New Roman" w:cs="Times New Roman"/>
          <w:sz w:val="24"/>
          <w:szCs w:val="24"/>
          <w:lang w:eastAsia="ru-RU"/>
        </w:rPr>
        <w:lastRenderedPageBreak/>
        <w:t xml:space="preserve">нашей правовой школе, юридической подготовленности нашей интеллигенции, прозорливости, обдуманности, способности составлять такие документы </w:t>
      </w:r>
    </w:p>
    <w:p w:rsidR="00F15469" w:rsidRDefault="00F15469" w:rsidP="002F120D">
      <w:pPr>
        <w:spacing w:after="0" w:line="240" w:lineRule="auto"/>
        <w:rPr>
          <w:rFonts w:ascii="Times New Roman" w:eastAsia="Times New Roman" w:hAnsi="Times New Roman" w:cs="Times New Roman"/>
          <w:sz w:val="24"/>
          <w:szCs w:val="24"/>
          <w:lang w:eastAsia="ru-RU"/>
        </w:rPr>
      </w:pPr>
    </w:p>
    <w:p w:rsidR="00A740F4"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Возвращаясь в девяностые годы… На республиканскую власть тогда легла огромная ответственность. Мы понимали, что надо принимать какие-то меры, чтобы сохранить общественную стабильность. Ведь экономика была в упадке. Закрывались крупные предприятия, особенно оборонного профиля, на которых работали по 20–30 тысяч человек. Очень многие оказались на улице. Перед властью стояла элементарная задача накормить людей. Политические, социальные реформы стали настоятельной необходимостью. Да, были попытки татарстанских руководителей, политиков, ученых поднять статус республики до союзного уровня. Но они не воспринимались союзным центром, тут же гасились. Хотя, может быть, это и было какое-то решение проблемы сохранения Советского Союза. Но… Историю не переделаешь, она, как известно, сослагательного наклонения не имеет. Что случилось, то случилось.</w:t>
      </w:r>
    </w:p>
    <w:p w:rsidR="00A740F4" w:rsidRDefault="00A740F4" w:rsidP="002F120D">
      <w:pPr>
        <w:spacing w:after="0" w:line="240" w:lineRule="auto"/>
        <w:rPr>
          <w:rFonts w:ascii="Times New Roman" w:eastAsia="Times New Roman" w:hAnsi="Times New Roman" w:cs="Times New Roman"/>
          <w:sz w:val="24"/>
          <w:szCs w:val="24"/>
          <w:lang w:eastAsia="ru-RU"/>
        </w:rPr>
      </w:pPr>
    </w:p>
    <w:p w:rsidR="00A740F4"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В этой ситуации аккуратно, с крестьянской мудростью наш лидер Минтимер </w:t>
      </w:r>
      <w:proofErr w:type="spellStart"/>
      <w:r w:rsidRPr="002F120D">
        <w:rPr>
          <w:rFonts w:ascii="Times New Roman" w:eastAsia="Times New Roman" w:hAnsi="Times New Roman" w:cs="Times New Roman"/>
          <w:sz w:val="24"/>
          <w:szCs w:val="24"/>
          <w:lang w:eastAsia="ru-RU"/>
        </w:rPr>
        <w:t>Шарипович</w:t>
      </w:r>
      <w:proofErr w:type="spellEnd"/>
      <w:r w:rsidRPr="002F120D">
        <w:rPr>
          <w:rFonts w:ascii="Times New Roman" w:eastAsia="Times New Roman" w:hAnsi="Times New Roman" w:cs="Times New Roman"/>
          <w:sz w:val="24"/>
          <w:szCs w:val="24"/>
          <w:lang w:eastAsia="ru-RU"/>
        </w:rPr>
        <w:t xml:space="preserve"> Шаймиев взял курс на реформы, в частности, и на принятие новой Конституции. Верховным Советом республики был утвержден состав Конституционной комиссии в количестве 39 человек. Минтимер </w:t>
      </w:r>
      <w:proofErr w:type="spellStart"/>
      <w:r w:rsidRPr="002F120D">
        <w:rPr>
          <w:rFonts w:ascii="Times New Roman" w:eastAsia="Times New Roman" w:hAnsi="Times New Roman" w:cs="Times New Roman"/>
          <w:sz w:val="24"/>
          <w:szCs w:val="24"/>
          <w:lang w:eastAsia="ru-RU"/>
        </w:rPr>
        <w:t>Шарипович</w:t>
      </w:r>
      <w:proofErr w:type="spellEnd"/>
      <w:r w:rsidRPr="002F120D">
        <w:rPr>
          <w:rFonts w:ascii="Times New Roman" w:eastAsia="Times New Roman" w:hAnsi="Times New Roman" w:cs="Times New Roman"/>
          <w:sz w:val="24"/>
          <w:szCs w:val="24"/>
          <w:lang w:eastAsia="ru-RU"/>
        </w:rPr>
        <w:t xml:space="preserve">, только что избранный Президентом Татарстана, возглавил ее. </w:t>
      </w:r>
    </w:p>
    <w:p w:rsidR="00A740F4" w:rsidRDefault="00A740F4" w:rsidP="002F120D">
      <w:pPr>
        <w:spacing w:after="0" w:line="240" w:lineRule="auto"/>
        <w:rPr>
          <w:rFonts w:ascii="Times New Roman" w:eastAsia="Times New Roman" w:hAnsi="Times New Roman" w:cs="Times New Roman"/>
          <w:sz w:val="24"/>
          <w:szCs w:val="24"/>
          <w:lang w:eastAsia="ru-RU"/>
        </w:rPr>
      </w:pPr>
    </w:p>
    <w:p w:rsidR="00A740F4"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Знаете, как-то исторически сложилось, что новые Конституции принято связывать с персоналиями. Помните: сталинская Конституция, брежневская Конституция. Отдавая должное первому Президенту Татарстана, я считаю, что идея нашей Конституции, ее реализация ассоциируется прежде всего с ним. Так что ее вполне можно назвать </w:t>
      </w:r>
      <w:proofErr w:type="spellStart"/>
      <w:r w:rsidRPr="002F120D">
        <w:rPr>
          <w:rFonts w:ascii="Times New Roman" w:eastAsia="Times New Roman" w:hAnsi="Times New Roman" w:cs="Times New Roman"/>
          <w:sz w:val="24"/>
          <w:szCs w:val="24"/>
          <w:lang w:eastAsia="ru-RU"/>
        </w:rPr>
        <w:t>шаймиевской</w:t>
      </w:r>
      <w:proofErr w:type="spellEnd"/>
      <w:r w:rsidRPr="002F120D">
        <w:rPr>
          <w:rFonts w:ascii="Times New Roman" w:eastAsia="Times New Roman" w:hAnsi="Times New Roman" w:cs="Times New Roman"/>
          <w:sz w:val="24"/>
          <w:szCs w:val="24"/>
          <w:lang w:eastAsia="ru-RU"/>
        </w:rPr>
        <w:t xml:space="preserve">. Этим событиям, напомню, предшествовал референдум о суверенитете Татарстана, что тоже для того времени было очень смелым шагом. Но когда федеральный центр, демократы говорили: мы приверженцы демократических принципов, власть должна идти от народа – почему мы в свою очередь должны были игнорировать помыслы своего народа при принятии судьбоносных решений? Как люди на референдуме скажут, так и будет. </w:t>
      </w:r>
    </w:p>
    <w:p w:rsidR="00A740F4" w:rsidRDefault="00A740F4" w:rsidP="002F120D">
      <w:pPr>
        <w:spacing w:after="0" w:line="240" w:lineRule="auto"/>
        <w:rPr>
          <w:rFonts w:ascii="Times New Roman" w:eastAsia="Times New Roman" w:hAnsi="Times New Roman" w:cs="Times New Roman"/>
          <w:sz w:val="24"/>
          <w:szCs w:val="24"/>
          <w:lang w:eastAsia="ru-RU"/>
        </w:rPr>
      </w:pPr>
    </w:p>
    <w:p w:rsidR="00A740F4"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Эта инициатива испытала на себе беспрецедентное давление со стороны федерального центра, Конституционного Суда РФ. Все боялись, что республика ставит цель выхода из состава России. Тогда Президиум Верховного Совета Татарстана сделал по этому поводу специальное заявление. Твердо было заявлено: мы – в составе Российской Федерации и говорим лишь о повышении статуса республики, ее полномочий, о большей ответственности с нашей стороны в решении тех или иных вопросов. </w:t>
      </w:r>
    </w:p>
    <w:p w:rsidR="00A740F4" w:rsidRDefault="00A740F4" w:rsidP="002F120D">
      <w:pPr>
        <w:spacing w:after="0" w:line="240" w:lineRule="auto"/>
        <w:rPr>
          <w:rFonts w:ascii="Times New Roman" w:eastAsia="Times New Roman" w:hAnsi="Times New Roman" w:cs="Times New Roman"/>
          <w:sz w:val="24"/>
          <w:szCs w:val="24"/>
          <w:lang w:eastAsia="ru-RU"/>
        </w:rPr>
      </w:pPr>
    </w:p>
    <w:p w:rsidR="00A740F4"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Все это в целом успокоило общественность внутри республики, в центре, в других субъектах Федерации. Ведь на Татарстан тогда все смотрели. Да и сейчас смотрят. </w:t>
      </w:r>
    </w:p>
    <w:p w:rsidR="00A740F4" w:rsidRDefault="00A740F4" w:rsidP="002F120D">
      <w:pPr>
        <w:spacing w:after="0" w:line="240" w:lineRule="auto"/>
        <w:rPr>
          <w:rFonts w:ascii="Times New Roman" w:eastAsia="Times New Roman" w:hAnsi="Times New Roman" w:cs="Times New Roman"/>
          <w:sz w:val="24"/>
          <w:szCs w:val="24"/>
          <w:lang w:eastAsia="ru-RU"/>
        </w:rPr>
      </w:pPr>
    </w:p>
    <w:p w:rsidR="00A740F4"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Обращу внимание на важный момент: при создании нашей Конституции удалось сконцентрировать возможности, способности научной элиты, творческой интеллигенции республики, которые были привлечены к работе над текстом Основного закона. И эти люди оказались способны написать такую Конституцию, которая прошла испытание временем. Вот уже двадцать пять лет Основной закон республики служит нашему народу, практически по всем ключевым позициям не претерпевая изменений. Это высокая оценка нашей правовой школе, юридической подготовленности нашей интеллигенции, прозорливости, обдуманности, способности составлять такие документы. Ведь мы были, по существу, пионерами в этом деле. Конституции новой России еще не было, регионы в этом деле тоже не торопились. </w:t>
      </w:r>
    </w:p>
    <w:p w:rsidR="00A740F4"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lastRenderedPageBreak/>
        <w:t>– На чем же основывалась наша Конституция, как она была сопряжена с международным правом?</w:t>
      </w:r>
    </w:p>
    <w:p w:rsidR="00A740F4" w:rsidRPr="00A740F4" w:rsidRDefault="00A740F4" w:rsidP="002F120D">
      <w:pPr>
        <w:spacing w:after="0" w:line="240" w:lineRule="auto"/>
        <w:rPr>
          <w:rFonts w:ascii="Times New Roman" w:eastAsia="Times New Roman" w:hAnsi="Times New Roman" w:cs="Times New Roman"/>
          <w:b/>
          <w:sz w:val="24"/>
          <w:szCs w:val="24"/>
          <w:lang w:eastAsia="ru-RU"/>
        </w:rPr>
      </w:pPr>
    </w:p>
    <w:p w:rsidR="009B15A0"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 На что мы опирались? Прежде всего, на аналогичные документы передовых демократических государств, в которых был провозглашен приоритет прав и свобод человека и гражданина. Это записано и в нашей Конституции. И основные ее положения не </w:t>
      </w:r>
      <w:proofErr w:type="spellStart"/>
      <w:r w:rsidRPr="002F120D">
        <w:rPr>
          <w:rFonts w:ascii="Times New Roman" w:eastAsia="Times New Roman" w:hAnsi="Times New Roman" w:cs="Times New Roman"/>
          <w:sz w:val="24"/>
          <w:szCs w:val="24"/>
          <w:lang w:eastAsia="ru-RU"/>
        </w:rPr>
        <w:t>блефовые</w:t>
      </w:r>
      <w:proofErr w:type="spellEnd"/>
      <w:r w:rsidRPr="002F120D">
        <w:rPr>
          <w:rFonts w:ascii="Times New Roman" w:eastAsia="Times New Roman" w:hAnsi="Times New Roman" w:cs="Times New Roman"/>
          <w:sz w:val="24"/>
          <w:szCs w:val="24"/>
          <w:lang w:eastAsia="ru-RU"/>
        </w:rPr>
        <w:t>, «потолочные», заумные. В ней закреплены нормы, которые позволяют народу достойно жить, работать, строить будущее. Мы отвергаем насилие и войну как средство разрешения споров между государствами и народами, исходим из общепризнанного права народов на самоопределение, принципов их равноправия, добровольности и свободы волеизъявления. В преамбуле Основного закона также говорится о сохранении и развитии исторических, национальных и духовных традиций, культур, языков, обеспечении гражданского мира и межнационального согласия.</w:t>
      </w:r>
    </w:p>
    <w:p w:rsidR="009B15A0" w:rsidRDefault="009B15A0" w:rsidP="002F120D">
      <w:pPr>
        <w:spacing w:after="0" w:line="240" w:lineRule="auto"/>
        <w:rPr>
          <w:rFonts w:ascii="Times New Roman" w:eastAsia="Times New Roman" w:hAnsi="Times New Roman" w:cs="Times New Roman"/>
          <w:sz w:val="24"/>
          <w:szCs w:val="24"/>
          <w:lang w:eastAsia="ru-RU"/>
        </w:rPr>
      </w:pPr>
    </w:p>
    <w:p w:rsidR="00152822"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Кстати, текст нашей Конституции прошел и международный анализ. К нам приезжали эксперты из Германии, Финляндии…</w:t>
      </w:r>
    </w:p>
    <w:p w:rsidR="00152822" w:rsidRDefault="00152822" w:rsidP="002F120D">
      <w:pPr>
        <w:spacing w:after="0" w:line="240" w:lineRule="auto"/>
        <w:rPr>
          <w:rFonts w:ascii="Times New Roman" w:eastAsia="Times New Roman" w:hAnsi="Times New Roman" w:cs="Times New Roman"/>
          <w:sz w:val="24"/>
          <w:szCs w:val="24"/>
          <w:lang w:eastAsia="ru-RU"/>
        </w:rPr>
      </w:pPr>
    </w:p>
    <w:p w:rsidR="00152822" w:rsidRPr="00152822"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 А есть ли у Конституции Татарстана какие-то особенности? </w:t>
      </w:r>
    </w:p>
    <w:p w:rsidR="00152822" w:rsidRDefault="00152822" w:rsidP="002F120D">
      <w:pPr>
        <w:spacing w:after="0" w:line="240" w:lineRule="auto"/>
        <w:rPr>
          <w:rFonts w:ascii="Times New Roman" w:eastAsia="Times New Roman" w:hAnsi="Times New Roman" w:cs="Times New Roman"/>
          <w:sz w:val="24"/>
          <w:szCs w:val="24"/>
          <w:lang w:eastAsia="ru-RU"/>
        </w:rPr>
      </w:pPr>
    </w:p>
    <w:p w:rsidR="009B15A0"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Конечно, ведь она учитывает интересы именно нашей республики. Возьмите четырнадцатую ее статью. Она емкая, но очень значимая: Республика Татарстан оказывает содействие в развитии национальной культуры, языка, сохранении самобытности татар, проживающих за пределами республики. Известно, что татары по разным причинам разбросаны по планете. За пределами Татарстана их более шести миллионов. И когда встал вопрос о создании Конституции, нам пачками приходили письма от национально-культурных автономий татар всего мира: не забудьте о нас, мы считаем Татарстан своей прародиной, центром всех татар.</w:t>
      </w:r>
    </w:p>
    <w:p w:rsidR="009B15A0" w:rsidRDefault="009B15A0" w:rsidP="002F120D">
      <w:pPr>
        <w:spacing w:after="0" w:line="240" w:lineRule="auto"/>
        <w:rPr>
          <w:rFonts w:ascii="Times New Roman" w:eastAsia="Times New Roman" w:hAnsi="Times New Roman" w:cs="Times New Roman"/>
          <w:sz w:val="24"/>
          <w:szCs w:val="24"/>
          <w:lang w:eastAsia="ru-RU"/>
        </w:rPr>
      </w:pPr>
    </w:p>
    <w:p w:rsidR="00152822"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И такая статья появилась. </w:t>
      </w:r>
    </w:p>
    <w:p w:rsidR="00152822" w:rsidRDefault="00152822" w:rsidP="002F120D">
      <w:pPr>
        <w:spacing w:after="0" w:line="240" w:lineRule="auto"/>
        <w:rPr>
          <w:rFonts w:ascii="Times New Roman" w:eastAsia="Times New Roman" w:hAnsi="Times New Roman" w:cs="Times New Roman"/>
          <w:sz w:val="24"/>
          <w:szCs w:val="24"/>
          <w:lang w:eastAsia="ru-RU"/>
        </w:rPr>
      </w:pPr>
    </w:p>
    <w:p w:rsidR="00862B5C"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В Конституции была закреплена новая система власти в республике. Мы вышли на учреждение поста Президента, расписали институты власти вплоть до поселенческого уровня. Короче говоря, была огромная ломка прежней системы. И Конституция стала высочайшим достижением того периода. Нужно только низко поклониться тем, кто ее создавал.</w:t>
      </w:r>
    </w:p>
    <w:p w:rsidR="00862B5C" w:rsidRDefault="00862B5C" w:rsidP="002F120D">
      <w:pPr>
        <w:spacing w:after="0" w:line="240" w:lineRule="auto"/>
        <w:rPr>
          <w:rFonts w:ascii="Times New Roman" w:eastAsia="Times New Roman" w:hAnsi="Times New Roman" w:cs="Times New Roman"/>
          <w:sz w:val="24"/>
          <w:szCs w:val="24"/>
          <w:lang w:eastAsia="ru-RU"/>
        </w:rPr>
      </w:pPr>
    </w:p>
    <w:p w:rsidR="00862B5C" w:rsidRPr="00862B5C"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 Учитывая политическую ситуацию тех лет, можно представить, что при обсуждении текста Конституции в парламенте высказывались разные точки зрения…</w:t>
      </w:r>
    </w:p>
    <w:p w:rsidR="00862B5C" w:rsidRDefault="00862B5C" w:rsidP="002F120D">
      <w:pPr>
        <w:spacing w:after="0" w:line="240" w:lineRule="auto"/>
        <w:rPr>
          <w:rFonts w:ascii="Times New Roman" w:eastAsia="Times New Roman" w:hAnsi="Times New Roman" w:cs="Times New Roman"/>
          <w:sz w:val="24"/>
          <w:szCs w:val="24"/>
          <w:lang w:eastAsia="ru-RU"/>
        </w:rPr>
      </w:pPr>
    </w:p>
    <w:p w:rsidR="00862B5C"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 Это мягко сказано. К микрофонам выстраивались длинные очереди. Споры были жаркие. Но в этих дискуссиях рождалась истина, вырабатывались верные решения. Конституция в итоге была признана, принята многонациональным народом Татарстана. Можно сказать и по-другому: она в то время успокоила людей, сняла общественное напряжение. Это – во-первых. Во-вторых, что тоже важно: Основной закон Татарстана сослужил хорошую службу при выборе пути федерального развития страны. Некоторые положения нашей Конституции обсуждались при разработке новой Конституции Российской Федерации. </w:t>
      </w:r>
    </w:p>
    <w:p w:rsidR="00862B5C" w:rsidRDefault="00862B5C" w:rsidP="002F120D">
      <w:pPr>
        <w:spacing w:after="0" w:line="240" w:lineRule="auto"/>
        <w:rPr>
          <w:rFonts w:ascii="Times New Roman" w:eastAsia="Times New Roman" w:hAnsi="Times New Roman" w:cs="Times New Roman"/>
          <w:sz w:val="24"/>
          <w:szCs w:val="24"/>
          <w:lang w:eastAsia="ru-RU"/>
        </w:rPr>
      </w:pPr>
    </w:p>
    <w:p w:rsidR="00862B5C" w:rsidRPr="00862B5C"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w:t>
      </w:r>
      <w:proofErr w:type="spellStart"/>
      <w:r w:rsidRPr="002F120D">
        <w:rPr>
          <w:rFonts w:ascii="Times New Roman" w:eastAsia="Times New Roman" w:hAnsi="Times New Roman" w:cs="Times New Roman"/>
          <w:b/>
          <w:sz w:val="24"/>
          <w:szCs w:val="24"/>
          <w:lang w:eastAsia="ru-RU"/>
        </w:rPr>
        <w:t>Фарид</w:t>
      </w:r>
      <w:proofErr w:type="spellEnd"/>
      <w:r w:rsidRPr="002F120D">
        <w:rPr>
          <w:rFonts w:ascii="Times New Roman" w:eastAsia="Times New Roman" w:hAnsi="Times New Roman" w:cs="Times New Roman"/>
          <w:b/>
          <w:sz w:val="24"/>
          <w:szCs w:val="24"/>
          <w:lang w:eastAsia="ru-RU"/>
        </w:rPr>
        <w:t xml:space="preserve"> </w:t>
      </w:r>
      <w:proofErr w:type="spellStart"/>
      <w:r w:rsidRPr="002F120D">
        <w:rPr>
          <w:rFonts w:ascii="Times New Roman" w:eastAsia="Times New Roman" w:hAnsi="Times New Roman" w:cs="Times New Roman"/>
          <w:b/>
          <w:sz w:val="24"/>
          <w:szCs w:val="24"/>
          <w:lang w:eastAsia="ru-RU"/>
        </w:rPr>
        <w:t>Хайруллович</w:t>
      </w:r>
      <w:proofErr w:type="spellEnd"/>
      <w:r w:rsidRPr="002F120D">
        <w:rPr>
          <w:rFonts w:ascii="Times New Roman" w:eastAsia="Times New Roman" w:hAnsi="Times New Roman" w:cs="Times New Roman"/>
          <w:b/>
          <w:sz w:val="24"/>
          <w:szCs w:val="24"/>
          <w:lang w:eastAsia="ru-RU"/>
        </w:rPr>
        <w:t>, а что, на ваш взгляд, было самым сложным при работе над новой Конституцией? О чем было больше всего споров?</w:t>
      </w:r>
    </w:p>
    <w:p w:rsidR="00862B5C" w:rsidRDefault="00862B5C" w:rsidP="002F120D">
      <w:pPr>
        <w:spacing w:after="0" w:line="240" w:lineRule="auto"/>
        <w:rPr>
          <w:rFonts w:ascii="Times New Roman" w:eastAsia="Times New Roman" w:hAnsi="Times New Roman" w:cs="Times New Roman"/>
          <w:sz w:val="24"/>
          <w:szCs w:val="24"/>
          <w:lang w:eastAsia="ru-RU"/>
        </w:rPr>
      </w:pPr>
    </w:p>
    <w:p w:rsidR="00862B5C"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lastRenderedPageBreak/>
        <w:t xml:space="preserve"> – Самым сложным? Пожалуй, как раз сам процесс обсуждения ее текста. Можно сказать, что вся Конституция рождалась в спорах. Вот возьмите депутатскую группу «Народовластие». Ее представители мне, тогда Председателю Верховного Совета, не оставили выбора, настояли: давайте голосовать не по разделам Конституции, а по каждой статье. А статей в Основном законе, вы знаете, сто двадцать шесть. Представьте… Поэтому принимали Конституцию два дня. Это было крайне непросто, но процедуру нужно было пройти. </w:t>
      </w:r>
    </w:p>
    <w:p w:rsidR="009B15A0" w:rsidRDefault="009B15A0" w:rsidP="002F120D">
      <w:pPr>
        <w:spacing w:after="0" w:line="240" w:lineRule="auto"/>
        <w:rPr>
          <w:rFonts w:ascii="Times New Roman" w:eastAsia="Times New Roman" w:hAnsi="Times New Roman" w:cs="Times New Roman"/>
          <w:sz w:val="24"/>
          <w:szCs w:val="24"/>
          <w:lang w:eastAsia="ru-RU"/>
        </w:rPr>
      </w:pPr>
    </w:p>
    <w:p w:rsidR="00862B5C"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Долго спорили о начальном предложении преамбулы: «Настоящая Конституция, выражая волю многонационального народа Республики Татарстан и татарского народа…» Кажется, понятие «многонациональный народ» включает в себя и «татарский народ». Но некоторые депутаты настаивали… Обсуждали долго. В итоге проголосовали и оставили именно такой контекст. И это оказалось правильным. </w:t>
      </w:r>
    </w:p>
    <w:p w:rsidR="00862B5C" w:rsidRDefault="00862B5C" w:rsidP="002F120D">
      <w:pPr>
        <w:spacing w:after="0" w:line="240" w:lineRule="auto"/>
        <w:rPr>
          <w:rFonts w:ascii="Times New Roman" w:eastAsia="Times New Roman" w:hAnsi="Times New Roman" w:cs="Times New Roman"/>
          <w:sz w:val="24"/>
          <w:szCs w:val="24"/>
          <w:lang w:eastAsia="ru-RU"/>
        </w:rPr>
      </w:pPr>
    </w:p>
    <w:p w:rsidR="00862B5C" w:rsidRPr="00862B5C"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Конституция любого государства – объективно очень консервативный документ. Но ведь жизнь каждый день подбрасывает нам все новые проблемы, задачи. Нет ли здесь некоего противоречия – незыблемости Конституции и необходимости обществу своевременно реагировать на вызовы времени? И вообще, каков механизм изменения Конституции? </w:t>
      </w:r>
    </w:p>
    <w:p w:rsidR="00862B5C" w:rsidRDefault="00862B5C"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Что касается механизма, то в нашей Конституции есть седьмой раздел, который регулирует порядок внесения изменений и дополнений в текст Основного закона. Особенность его в том, что положения первой статьи Конституции, характеристика республики, вопросы изменения ее статуса и границ территории могут быть изменены только по результатам референдума.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Относительно права законодательной инициативы по внесению изменений в Основной закон… Оно принадлежит Президенту Татарстана, депутатам Госсовета (не менее трети от их числа), Президиуму парламента и Конституционному суду республики.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А в целом можно сказать, что Основной закон, как и любой документ, конечно же, может изменяться. Ведь идеальных конституций не бывает. С 6 ноября 1992 года нашим парламентом было принято шестнадцать законов о внесении изменений и дополнений в Конституцию Татарстана. Могу сказать, что это немного. Ведь, напомню еще раз, она принималась на год раньше российской Конституции, поэтому ее затем пришлось приводить в соответствие с федеральным Основным законом.</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Мы тогда заложили в нашу Конституцию норму выборов Президента республики. И был период, когда полномочиями Президента стал наделять парламент. Но даже тогда мы эту статью из Конституции не исключили, а временно приостановили ее действие. Так что к Конституции на любом уровне надо относиться уважительно, дорожить ею, соблюдать принцип конституционного государства – научиться жить по Основному закону, снимая противоречия между текстом Конституции и социально-правовой практикой посредством адекватных правовых форм. Думать о конституционных поправках можно и нужно, но делать это необходимо крайне аккуратно.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Pr="00A4118D"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Устраивают ли вас уровень правового образования в республике, в частности, изучение Конституции в школах, вузах, подготовка преподавателей, которые должны нести эти знания?</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 Да, это актуальный вопрос, и не только для Татарстана, но и для России в целом. Мы эпизодически возвращаемся к нему. Хотя правовое воспитание должно лежать в основе </w:t>
      </w:r>
      <w:r w:rsidRPr="002F120D">
        <w:rPr>
          <w:rFonts w:ascii="Times New Roman" w:eastAsia="Times New Roman" w:hAnsi="Times New Roman" w:cs="Times New Roman"/>
          <w:sz w:val="24"/>
          <w:szCs w:val="24"/>
          <w:lang w:eastAsia="ru-RU"/>
        </w:rPr>
        <w:lastRenderedPageBreak/>
        <w:t xml:space="preserve">деятельности не только учреждений правовой направленности, но и всех учебных заведений. И, безусловно, надо глубже изучать Конституцию, на которую нанизываются все принимаемые в республике законы, которая в центре всех жизненных процессов. Обязанность граждан – знать Основной закон. Постулат «незнание закона не освобождает от ответственности» – правильный.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В рамках правового воспитания молодежи мы проводим в республике парламентские уроки, что очень важно. Нынче в преддверии 6 ноября в этот процесс включился большой актив депутатов, ученых. Они выезжают в города и районы республики, чтобы встретиться с учащейся молодежью, рассказать о Конституции, ее особенностях, значимости. Я накануне провел парламентский урок в Госсовете с учениками 9–11-х классов – победителями и призерами Всероссийской олимпиады школьников по праву. Это тоже помогает воспитывать у ребят уважение к закону, растить законопослушных граждан.</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Основной закон Татарстана сослужил хорошую службу при выборе пути федерального развития страны. Некоторые положения нашей Конституции обсуждались при разработке новой Конституции Российской Федерации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Здесь отмечу еще вот какой момент. Мы живем в эпоху информационной открытости – широкого использования Интернета, развития других средств массовой коммуникации. Молодежь, в целом общество сегодня политически очень грамотно, каждый имеет свою позицию, умеет оценивать ситуацию, действия властей. С такой подготовленной аудиторией представителям власти нужно уметь работать, а для этого, как говорится, надо самим быть «на уровне». Да, умение разговаривать с людьми, убеждать их – это искусство, филигранное искусство. И ему нужно учиться – это главный критерий эффективности власти разных уровней. Кстати, наш Президент Рустам </w:t>
      </w:r>
      <w:proofErr w:type="spellStart"/>
      <w:r w:rsidRPr="002F120D">
        <w:rPr>
          <w:rFonts w:ascii="Times New Roman" w:eastAsia="Times New Roman" w:hAnsi="Times New Roman" w:cs="Times New Roman"/>
          <w:sz w:val="24"/>
          <w:szCs w:val="24"/>
          <w:lang w:eastAsia="ru-RU"/>
        </w:rPr>
        <w:t>Нургалиевич</w:t>
      </w:r>
      <w:proofErr w:type="spellEnd"/>
      <w:r w:rsidRPr="002F120D">
        <w:rPr>
          <w:rFonts w:ascii="Times New Roman" w:eastAsia="Times New Roman" w:hAnsi="Times New Roman" w:cs="Times New Roman"/>
          <w:sz w:val="24"/>
          <w:szCs w:val="24"/>
          <w:lang w:eastAsia="ru-RU"/>
        </w:rPr>
        <w:t xml:space="preserve"> </w:t>
      </w:r>
      <w:proofErr w:type="spellStart"/>
      <w:r w:rsidRPr="002F120D">
        <w:rPr>
          <w:rFonts w:ascii="Times New Roman" w:eastAsia="Times New Roman" w:hAnsi="Times New Roman" w:cs="Times New Roman"/>
          <w:sz w:val="24"/>
          <w:szCs w:val="24"/>
          <w:lang w:eastAsia="ru-RU"/>
        </w:rPr>
        <w:t>Минниханов</w:t>
      </w:r>
      <w:proofErr w:type="spellEnd"/>
      <w:r w:rsidRPr="002F120D">
        <w:rPr>
          <w:rFonts w:ascii="Times New Roman" w:eastAsia="Times New Roman" w:hAnsi="Times New Roman" w:cs="Times New Roman"/>
          <w:sz w:val="24"/>
          <w:szCs w:val="24"/>
          <w:lang w:eastAsia="ru-RU"/>
        </w:rPr>
        <w:t xml:space="preserve"> всегда нацелен на обучение разных групп кадрового состава через приглашение в республику известных в мире ученых, лекторов, специалистов, через обучение руководителей министерств и ведомств в лучших учебных центрах за рубежом.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Все это прямо соотносится с Конституцией Татарстана, с прогрессивным развитием республики, утверждением в обществе демократических ценностей.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Ведь посмотрите, какие, казалось бы, развитые демократии в Западной Европе, в частности, в Испании, Италии. Но и там есть серьезные вопросы, я имею в виду прежде всего Каталонию. Эти вопросы возникают в первую очередь там, где ущемляются права людей, где вовремя не замечаются, не снимаются межэтнические, </w:t>
      </w:r>
      <w:proofErr w:type="spellStart"/>
      <w:r w:rsidRPr="002F120D">
        <w:rPr>
          <w:rFonts w:ascii="Times New Roman" w:eastAsia="Times New Roman" w:hAnsi="Times New Roman" w:cs="Times New Roman"/>
          <w:sz w:val="24"/>
          <w:szCs w:val="24"/>
          <w:lang w:eastAsia="ru-RU"/>
        </w:rPr>
        <w:t>межконфесссиональные</w:t>
      </w:r>
      <w:proofErr w:type="spellEnd"/>
      <w:r w:rsidRPr="002F120D">
        <w:rPr>
          <w:rFonts w:ascii="Times New Roman" w:eastAsia="Times New Roman" w:hAnsi="Times New Roman" w:cs="Times New Roman"/>
          <w:sz w:val="24"/>
          <w:szCs w:val="24"/>
          <w:lang w:eastAsia="ru-RU"/>
        </w:rPr>
        <w:t xml:space="preserve"> проблемы. Тогда народ выносит свои вопросы на референдум – высшую форму народного волеизъявления, которое власть ни в коей мере игнорировать не может.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Мы в Совете Европы </w:t>
      </w:r>
      <w:r w:rsidRPr="002F120D">
        <w:rPr>
          <w:rFonts w:ascii="Times New Roman" w:eastAsia="Times New Roman" w:hAnsi="Times New Roman" w:cs="Times New Roman"/>
          <w:i/>
          <w:sz w:val="24"/>
          <w:szCs w:val="24"/>
          <w:lang w:eastAsia="ru-RU"/>
        </w:rPr>
        <w:t xml:space="preserve">(Ф.Х. </w:t>
      </w:r>
      <w:proofErr w:type="spellStart"/>
      <w:r w:rsidRPr="002F120D">
        <w:rPr>
          <w:rFonts w:ascii="Times New Roman" w:eastAsia="Times New Roman" w:hAnsi="Times New Roman" w:cs="Times New Roman"/>
          <w:i/>
          <w:sz w:val="24"/>
          <w:szCs w:val="24"/>
          <w:lang w:eastAsia="ru-RU"/>
        </w:rPr>
        <w:t>Мухаметшин</w:t>
      </w:r>
      <w:proofErr w:type="spellEnd"/>
      <w:r w:rsidRPr="002F120D">
        <w:rPr>
          <w:rFonts w:ascii="Times New Roman" w:eastAsia="Times New Roman" w:hAnsi="Times New Roman" w:cs="Times New Roman"/>
          <w:i/>
          <w:sz w:val="24"/>
          <w:szCs w:val="24"/>
          <w:lang w:eastAsia="ru-RU"/>
        </w:rPr>
        <w:t xml:space="preserve"> два срока подряд возглавлял Комитет по актуальным вопросам Конгресса местных и региональных властей Совета Европы. – Ред.)</w:t>
      </w:r>
      <w:r w:rsidRPr="002F120D">
        <w:rPr>
          <w:rFonts w:ascii="Times New Roman" w:eastAsia="Times New Roman" w:hAnsi="Times New Roman" w:cs="Times New Roman"/>
          <w:sz w:val="24"/>
          <w:szCs w:val="24"/>
          <w:lang w:eastAsia="ru-RU"/>
        </w:rPr>
        <w:t xml:space="preserve"> обсуждали такие вопросы, выезжали в эти страны. Сложилось четкое понимание: если где-то есть конфликт интересов каких-то групп населения, не надо доводить дело до открытого противостояния.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Хочется верить, что Европа с ее многовековой демократией преодолеет эти трудности.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Pr="00A4118D"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Вы являетесь руководителем Ассамблеи народов Татарстана. Что можно сказать о значении Конституции Татарстана в формировании, поддержании межнациональной, межконфессиональной стабильности в республике?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В России, в мире Татарстан позиционируется как многонациональный, </w:t>
      </w:r>
      <w:proofErr w:type="spellStart"/>
      <w:r w:rsidRPr="002F120D">
        <w:rPr>
          <w:rFonts w:ascii="Times New Roman" w:eastAsia="Times New Roman" w:hAnsi="Times New Roman" w:cs="Times New Roman"/>
          <w:sz w:val="24"/>
          <w:szCs w:val="24"/>
          <w:lang w:eastAsia="ru-RU"/>
        </w:rPr>
        <w:t>многоконфессиональный</w:t>
      </w:r>
      <w:proofErr w:type="spellEnd"/>
      <w:r w:rsidRPr="002F120D">
        <w:rPr>
          <w:rFonts w:ascii="Times New Roman" w:eastAsia="Times New Roman" w:hAnsi="Times New Roman" w:cs="Times New Roman"/>
          <w:sz w:val="24"/>
          <w:szCs w:val="24"/>
          <w:lang w:eastAsia="ru-RU"/>
        </w:rPr>
        <w:t xml:space="preserve"> регион, где в согласии живут многие народы. По итогам последней Всероссийской переписи, национальный состав населения представлен у нас 173 этносами. Примерно поровну распределены в республике приверженцы основных </w:t>
      </w:r>
      <w:proofErr w:type="spellStart"/>
      <w:r w:rsidRPr="002F120D">
        <w:rPr>
          <w:rFonts w:ascii="Times New Roman" w:eastAsia="Times New Roman" w:hAnsi="Times New Roman" w:cs="Times New Roman"/>
          <w:sz w:val="24"/>
          <w:szCs w:val="24"/>
          <w:lang w:eastAsia="ru-RU"/>
        </w:rPr>
        <w:t>конфессий</w:t>
      </w:r>
      <w:proofErr w:type="spellEnd"/>
      <w:r w:rsidRPr="002F120D">
        <w:rPr>
          <w:rFonts w:ascii="Times New Roman" w:eastAsia="Times New Roman" w:hAnsi="Times New Roman" w:cs="Times New Roman"/>
          <w:sz w:val="24"/>
          <w:szCs w:val="24"/>
          <w:lang w:eastAsia="ru-RU"/>
        </w:rPr>
        <w:t xml:space="preserve"> – ислама и православия. Органами МВД ежегодно регистрируются около ста тысяч трудовых мигрантов. Все это значительно повышает чувствительность нашего региона к любым проявлениям национализма и религиозной нетерпимости.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Закладывая 25 лет назад конституционный фундамент нашей жизни, мы изначально постарались законодательно направить этот мощный этнополитический фактор во благо развития Татарстана. Сформулировали для себя ключевые приоритеты. Это сохранение и развитие языков и культур представителей народов, проживающих в республике, гармонизация межнациональных и межконфессиональных отношений с учетом миграционных процессов, формирование целостного национально-государственного самосознания, общероссийской и татарстанской идентичности.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Конституция объединила всех граждан Российской Федерации, живущих в Республике Татарстан. Народом она была воспринята как важнейший документ стратегического характера и вселила в людей уверенность в своем будущем, в будущем республики, укрепила их доверие к институту власти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В нашей Конституции закреплен принцип равноправия, который заключается в равенстве человека и гражданина в обладании правами и свободами. И государство гарантирует это равенство независимо от происхождения, социального и имущественного положения людей, расовой и национальной принадлежности, пола, образования, языка, политических взглядов, отношения к религии и т.д.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В соответствии с Конституцией каждый вправе определять и указывать свою национальную принадлежность, каждый имеет право на пользование родным языком, на свободный выбор языка общения, воспитания, обучения и творчества.</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Указом Президента Татарстана утверждена республиканская Концепция государственной национальной политики, которая </w:t>
      </w:r>
      <w:proofErr w:type="spellStart"/>
      <w:r w:rsidRPr="002F120D">
        <w:rPr>
          <w:rFonts w:ascii="Times New Roman" w:eastAsia="Times New Roman" w:hAnsi="Times New Roman" w:cs="Times New Roman"/>
          <w:sz w:val="24"/>
          <w:szCs w:val="24"/>
          <w:lang w:eastAsia="ru-RU"/>
        </w:rPr>
        <w:t>зиждится</w:t>
      </w:r>
      <w:proofErr w:type="spellEnd"/>
      <w:r w:rsidRPr="002F120D">
        <w:rPr>
          <w:rFonts w:ascii="Times New Roman" w:eastAsia="Times New Roman" w:hAnsi="Times New Roman" w:cs="Times New Roman"/>
          <w:sz w:val="24"/>
          <w:szCs w:val="24"/>
          <w:lang w:eastAsia="ru-RU"/>
        </w:rPr>
        <w:t xml:space="preserve"> опять-таки на основных конституционных принципах.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В содержательном плане работу свыше двухсот местных и региональных национальных общественных организаций объединяет Ассамблея народов Татарстана – уникальный общественно-политический институт, обеспечивающий межэтническое взаимодействие. Ассамблея создавалась как раз для решения вопросов по осуществлению конституционных прав представителей каждого народа, проживающего в Татарстане, на пользование родным языком и культурой и для выработки стратегических задач национальной политики в республике. </w:t>
      </w:r>
    </w:p>
    <w:p w:rsidR="00A4118D" w:rsidRDefault="00A4118D" w:rsidP="002F120D">
      <w:pPr>
        <w:spacing w:after="0" w:line="240" w:lineRule="auto"/>
        <w:rPr>
          <w:rFonts w:ascii="Times New Roman" w:eastAsia="Times New Roman" w:hAnsi="Times New Roman" w:cs="Times New Roman"/>
          <w:sz w:val="24"/>
          <w:szCs w:val="24"/>
          <w:lang w:eastAsia="ru-RU"/>
        </w:rPr>
      </w:pPr>
    </w:p>
    <w:p w:rsidR="00A4118D" w:rsidRPr="00A4118D" w:rsidRDefault="002F120D" w:rsidP="002F120D">
      <w:pPr>
        <w:spacing w:after="0" w:line="240" w:lineRule="auto"/>
        <w:rPr>
          <w:rFonts w:ascii="Times New Roman" w:eastAsia="Times New Roman" w:hAnsi="Times New Roman" w:cs="Times New Roman"/>
          <w:b/>
          <w:sz w:val="24"/>
          <w:szCs w:val="24"/>
          <w:lang w:eastAsia="ru-RU"/>
        </w:rPr>
      </w:pPr>
      <w:r w:rsidRPr="002F120D">
        <w:rPr>
          <w:rFonts w:ascii="Times New Roman" w:eastAsia="Times New Roman" w:hAnsi="Times New Roman" w:cs="Times New Roman"/>
          <w:b/>
          <w:sz w:val="24"/>
          <w:szCs w:val="24"/>
          <w:lang w:eastAsia="ru-RU"/>
        </w:rPr>
        <w:t xml:space="preserve">– </w:t>
      </w:r>
      <w:proofErr w:type="spellStart"/>
      <w:r w:rsidRPr="002F120D">
        <w:rPr>
          <w:rFonts w:ascii="Times New Roman" w:eastAsia="Times New Roman" w:hAnsi="Times New Roman" w:cs="Times New Roman"/>
          <w:b/>
          <w:sz w:val="24"/>
          <w:szCs w:val="24"/>
          <w:lang w:eastAsia="ru-RU"/>
        </w:rPr>
        <w:t>Фарид</w:t>
      </w:r>
      <w:proofErr w:type="spellEnd"/>
      <w:r w:rsidRPr="002F120D">
        <w:rPr>
          <w:rFonts w:ascii="Times New Roman" w:eastAsia="Times New Roman" w:hAnsi="Times New Roman" w:cs="Times New Roman"/>
          <w:b/>
          <w:sz w:val="24"/>
          <w:szCs w:val="24"/>
          <w:lang w:eastAsia="ru-RU"/>
        </w:rPr>
        <w:t xml:space="preserve"> </w:t>
      </w:r>
      <w:proofErr w:type="spellStart"/>
      <w:r w:rsidRPr="002F120D">
        <w:rPr>
          <w:rFonts w:ascii="Times New Roman" w:eastAsia="Times New Roman" w:hAnsi="Times New Roman" w:cs="Times New Roman"/>
          <w:b/>
          <w:sz w:val="24"/>
          <w:szCs w:val="24"/>
          <w:lang w:eastAsia="ru-RU"/>
        </w:rPr>
        <w:t>Хайруллович</w:t>
      </w:r>
      <w:proofErr w:type="spellEnd"/>
      <w:r w:rsidRPr="002F120D">
        <w:rPr>
          <w:rFonts w:ascii="Times New Roman" w:eastAsia="Times New Roman" w:hAnsi="Times New Roman" w:cs="Times New Roman"/>
          <w:b/>
          <w:sz w:val="24"/>
          <w:szCs w:val="24"/>
          <w:lang w:eastAsia="ru-RU"/>
        </w:rPr>
        <w:t xml:space="preserve">, резюмируя сказанное, что главное за четверть века действия Конституции Татарстана вы бы вычленили, имея в виду воздействие Основного закона на жизнь республики, ее граждан? </w:t>
      </w:r>
    </w:p>
    <w:p w:rsidR="00A4118D" w:rsidRDefault="00A4118D" w:rsidP="002F120D">
      <w:pPr>
        <w:spacing w:after="0" w:line="240" w:lineRule="auto"/>
        <w:rPr>
          <w:rFonts w:ascii="Times New Roman" w:eastAsia="Times New Roman" w:hAnsi="Times New Roman" w:cs="Times New Roman"/>
          <w:sz w:val="24"/>
          <w:szCs w:val="24"/>
          <w:lang w:eastAsia="ru-RU"/>
        </w:rPr>
      </w:pPr>
    </w:p>
    <w:p w:rsidR="002F120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 Я бы сказал так: основное – это то, что Конституция объединила всех граждан Российской Федерации, живущих в Республике Татарстан. Народом она была воспринята как важнейший документ стратегического характера и вселила в людей уверенность в своем будущем, в будущем республики, укрепила их доверие к институту власти. </w:t>
      </w:r>
      <w:r w:rsidRPr="002F120D">
        <w:rPr>
          <w:rFonts w:ascii="Times New Roman" w:eastAsia="Times New Roman" w:hAnsi="Times New Roman" w:cs="Times New Roman"/>
          <w:sz w:val="24"/>
          <w:szCs w:val="24"/>
          <w:lang w:eastAsia="ru-RU"/>
        </w:rPr>
        <w:lastRenderedPageBreak/>
        <w:t xml:space="preserve">Принятая четверть века назад, Конституция Татарстана живет, действует, определяет основные параметры нашей сегодняшней жизни и перспективу на десятилетия вперед. Она современна. И этим можно только гордиться. </w:t>
      </w:r>
    </w:p>
    <w:p w:rsidR="002F120D" w:rsidRDefault="002F120D" w:rsidP="002F120D">
      <w:pPr>
        <w:spacing w:after="0" w:line="240" w:lineRule="auto"/>
        <w:rPr>
          <w:rFonts w:ascii="Times New Roman" w:eastAsia="Times New Roman" w:hAnsi="Times New Roman" w:cs="Times New Roman"/>
          <w:sz w:val="24"/>
          <w:szCs w:val="24"/>
          <w:lang w:eastAsia="ru-RU"/>
        </w:rPr>
      </w:pPr>
    </w:p>
    <w:p w:rsidR="002F120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Автор статьи: ЛАТЫШЕВ Александр </w:t>
      </w:r>
    </w:p>
    <w:p w:rsidR="002F120D" w:rsidRPr="002F120D" w:rsidRDefault="002F120D" w:rsidP="002F120D">
      <w:pPr>
        <w:spacing w:after="0" w:line="240" w:lineRule="auto"/>
        <w:rPr>
          <w:rFonts w:ascii="Times New Roman" w:eastAsia="Times New Roman" w:hAnsi="Times New Roman" w:cs="Times New Roman"/>
          <w:sz w:val="24"/>
          <w:szCs w:val="24"/>
          <w:lang w:eastAsia="ru-RU"/>
        </w:rPr>
      </w:pPr>
      <w:r w:rsidRPr="002F120D">
        <w:rPr>
          <w:rFonts w:ascii="Times New Roman" w:eastAsia="Times New Roman" w:hAnsi="Times New Roman" w:cs="Times New Roman"/>
          <w:sz w:val="24"/>
          <w:szCs w:val="24"/>
          <w:lang w:eastAsia="ru-RU"/>
        </w:rPr>
        <w:t xml:space="preserve">Дата:01.11.2017 Выпуск: №161 (28349) </w:t>
      </w:r>
      <w:r w:rsidRPr="002F120D">
        <w:rPr>
          <w:rFonts w:ascii="Times New Roman" w:eastAsia="Times New Roman" w:hAnsi="Times New Roman" w:cs="Times New Roman"/>
          <w:sz w:val="24"/>
          <w:szCs w:val="24"/>
          <w:lang w:eastAsia="ru-RU"/>
        </w:rPr>
        <w:br/>
        <w:t>Газета Республика Татарстан</w:t>
      </w:r>
    </w:p>
    <w:p w:rsidR="009A1D28" w:rsidRDefault="009A1D28"/>
    <w:sectPr w:rsidR="009A1D28" w:rsidSect="009A1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120D"/>
    <w:rsid w:val="00146A47"/>
    <w:rsid w:val="00152822"/>
    <w:rsid w:val="002F120D"/>
    <w:rsid w:val="00862B5C"/>
    <w:rsid w:val="009A1D28"/>
    <w:rsid w:val="009B15A0"/>
    <w:rsid w:val="00A4118D"/>
    <w:rsid w:val="00A740F4"/>
    <w:rsid w:val="00C961DD"/>
    <w:rsid w:val="00E017F8"/>
    <w:rsid w:val="00F15469"/>
    <w:rsid w:val="00F3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20D"/>
    <w:rPr>
      <w:color w:val="0000FF"/>
      <w:u w:val="single"/>
    </w:rPr>
  </w:style>
</w:styles>
</file>

<file path=word/webSettings.xml><?xml version="1.0" encoding="utf-8"?>
<w:webSettings xmlns:r="http://schemas.openxmlformats.org/officeDocument/2006/relationships" xmlns:w="http://schemas.openxmlformats.org/wordprocessingml/2006/main">
  <w:divs>
    <w:div w:id="753431260">
      <w:bodyDiv w:val="1"/>
      <w:marLeft w:val="0"/>
      <w:marRight w:val="0"/>
      <w:marTop w:val="0"/>
      <w:marBottom w:val="0"/>
      <w:divBdr>
        <w:top w:val="none" w:sz="0" w:space="0" w:color="auto"/>
        <w:left w:val="none" w:sz="0" w:space="0" w:color="auto"/>
        <w:bottom w:val="none" w:sz="0" w:space="0" w:color="auto"/>
        <w:right w:val="none" w:sz="0" w:space="0" w:color="auto"/>
      </w:divBdr>
      <w:divsChild>
        <w:div w:id="123720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2961</Words>
  <Characters>16881</Characters>
  <Application>Microsoft Office Word</Application>
  <DocSecurity>0</DocSecurity>
  <Lines>140</Lines>
  <Paragraphs>39</Paragraphs>
  <ScaleCrop>false</ScaleCrop>
  <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ahmetova.chulpan</dc:creator>
  <cp:lastModifiedBy>ahmetova.chulpan</cp:lastModifiedBy>
  <cp:revision>12</cp:revision>
  <dcterms:created xsi:type="dcterms:W3CDTF">2017-11-02T07:54:00Z</dcterms:created>
  <dcterms:modified xsi:type="dcterms:W3CDTF">2017-11-02T09:25:00Z</dcterms:modified>
</cp:coreProperties>
</file>