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1" w:rsidRDefault="00902430" w:rsidP="00902430">
      <w:pPr>
        <w:spacing w:after="0" w:line="264" w:lineRule="auto"/>
        <w:jc w:val="right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Приложени</w:t>
      </w:r>
      <w:r w:rsidR="00AA4375">
        <w:rPr>
          <w:rFonts w:ascii="Times New Roman" w:hAnsi="Times New Roman"/>
          <w:bCs/>
          <w:color w:val="000000"/>
          <w:sz w:val="30"/>
          <w:szCs w:val="30"/>
        </w:rPr>
        <w:t>е</w:t>
      </w:r>
      <w:r w:rsidRPr="00716D47">
        <w:rPr>
          <w:rFonts w:ascii="Times New Roman" w:hAnsi="Times New Roman"/>
          <w:bCs/>
          <w:color w:val="000000"/>
          <w:sz w:val="30"/>
          <w:szCs w:val="30"/>
        </w:rPr>
        <w:t xml:space="preserve"> 5</w:t>
      </w:r>
    </w:p>
    <w:p w:rsidR="00DB1111" w:rsidRPr="00104768" w:rsidRDefault="00DB1111" w:rsidP="00DB1111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104768">
        <w:rPr>
          <w:rFonts w:ascii="Times New Roman" w:hAnsi="Times New Roman"/>
          <w:bCs/>
          <w:color w:val="000000"/>
          <w:sz w:val="20"/>
          <w:szCs w:val="20"/>
        </w:rPr>
        <w:t xml:space="preserve">(в редакции распоряжения </w:t>
      </w:r>
      <w:proofErr w:type="gramEnd"/>
    </w:p>
    <w:p w:rsidR="00DB1111" w:rsidRPr="00104768" w:rsidRDefault="00DB1111" w:rsidP="00DB1111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04768">
        <w:rPr>
          <w:rFonts w:ascii="Times New Roman" w:hAnsi="Times New Roman"/>
          <w:bCs/>
          <w:color w:val="000000"/>
          <w:sz w:val="20"/>
          <w:szCs w:val="20"/>
        </w:rPr>
        <w:t xml:space="preserve">Председателя Государственного Совета </w:t>
      </w:r>
    </w:p>
    <w:p w:rsidR="00DB1111" w:rsidRPr="00104768" w:rsidRDefault="00DB1111" w:rsidP="00DB1111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104768">
        <w:rPr>
          <w:rFonts w:ascii="Times New Roman" w:hAnsi="Times New Roman"/>
          <w:bCs/>
          <w:color w:val="000000"/>
          <w:sz w:val="20"/>
          <w:szCs w:val="20"/>
        </w:rPr>
        <w:t xml:space="preserve">Республики Татарстан от </w:t>
      </w:r>
      <w:r>
        <w:rPr>
          <w:rFonts w:ascii="Times New Roman" w:hAnsi="Times New Roman"/>
          <w:bCs/>
          <w:color w:val="000000"/>
          <w:sz w:val="20"/>
          <w:szCs w:val="20"/>
        </w:rPr>
        <w:t>14 марта 2019</w:t>
      </w:r>
      <w:r w:rsidRPr="00104768">
        <w:rPr>
          <w:rFonts w:ascii="Times New Roman" w:hAnsi="Times New Roman"/>
          <w:bCs/>
          <w:color w:val="000000"/>
          <w:sz w:val="20"/>
          <w:szCs w:val="20"/>
        </w:rPr>
        <w:t xml:space="preserve"> года № </w:t>
      </w:r>
      <w:r>
        <w:rPr>
          <w:rFonts w:ascii="Times New Roman" w:hAnsi="Times New Roman"/>
          <w:bCs/>
          <w:color w:val="000000"/>
          <w:sz w:val="20"/>
          <w:szCs w:val="20"/>
        </w:rPr>
        <w:t>163</w:t>
      </w:r>
      <w:r w:rsidRPr="00104768">
        <w:rPr>
          <w:rFonts w:ascii="Times New Roman" w:hAnsi="Times New Roman"/>
          <w:bCs/>
          <w:color w:val="000000"/>
          <w:sz w:val="20"/>
          <w:szCs w:val="20"/>
        </w:rPr>
        <w:t>-РП)</w:t>
      </w:r>
      <w:proofErr w:type="gramEnd"/>
    </w:p>
    <w:p w:rsidR="00902430" w:rsidRDefault="00902430" w:rsidP="00902430">
      <w:pPr>
        <w:spacing w:after="0" w:line="264" w:lineRule="auto"/>
        <w:jc w:val="right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</w:p>
    <w:p w:rsidR="00902430" w:rsidRPr="00716D47" w:rsidRDefault="00902430" w:rsidP="00902430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902430" w:rsidRPr="00716D47" w:rsidRDefault="00902430" w:rsidP="00902430">
      <w:pPr>
        <w:spacing w:after="0" w:line="264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716D47">
        <w:rPr>
          <w:rFonts w:ascii="Times New Roman" w:hAnsi="Times New Roman"/>
          <w:b/>
          <w:bCs/>
          <w:color w:val="000000"/>
          <w:sz w:val="30"/>
          <w:szCs w:val="30"/>
        </w:rPr>
        <w:t>Перечень разделов</w:t>
      </w:r>
      <w:r w:rsidRPr="00716D47">
        <w:rPr>
          <w:rFonts w:ascii="Times New Roman" w:hAnsi="Times New Roman"/>
          <w:b/>
          <w:color w:val="000000"/>
          <w:sz w:val="30"/>
          <w:szCs w:val="30"/>
        </w:rPr>
        <w:t xml:space="preserve"> официального сайта Государственного Совета, </w:t>
      </w:r>
    </w:p>
    <w:p w:rsidR="00902430" w:rsidRPr="00716D47" w:rsidRDefault="00902430" w:rsidP="00902430">
      <w:pPr>
        <w:spacing w:after="0" w:line="264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716D47">
        <w:rPr>
          <w:rFonts w:ascii="Times New Roman" w:hAnsi="Times New Roman"/>
          <w:b/>
          <w:color w:val="000000"/>
          <w:sz w:val="30"/>
          <w:szCs w:val="30"/>
        </w:rPr>
        <w:t>структурных подразделений Аппарата, ответственных за предоставление информации для размещения в сети «Интернет»</w:t>
      </w:r>
    </w:p>
    <w:p w:rsidR="00902430" w:rsidRPr="00716D47" w:rsidRDefault="00902430" w:rsidP="00902430">
      <w:pPr>
        <w:spacing w:after="0" w:line="264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915"/>
        <w:gridCol w:w="2804"/>
        <w:gridCol w:w="2722"/>
        <w:gridCol w:w="2933"/>
        <w:gridCol w:w="2811"/>
      </w:tblGrid>
      <w:tr w:rsidR="00A13067" w:rsidRPr="00716D47" w:rsidTr="00FA65C2">
        <w:trPr>
          <w:trHeight w:val="321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Содержание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раздела сайта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 xml:space="preserve">Ответственное структурное подразделение Аппарата </w:t>
            </w:r>
          </w:p>
        </w:tc>
        <w:tc>
          <w:tcPr>
            <w:tcW w:w="8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Сроки</w:t>
            </w:r>
          </w:p>
        </w:tc>
      </w:tr>
      <w:tr w:rsidR="00A13067" w:rsidRPr="00716D47" w:rsidTr="00FA65C2">
        <w:trPr>
          <w:trHeight w:val="3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предоставления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перевода на татарский язык*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хранения</w:t>
            </w:r>
          </w:p>
        </w:tc>
      </w:tr>
      <w:tr w:rsidR="00902430" w:rsidRPr="00716D47" w:rsidTr="00902430">
        <w:trPr>
          <w:trHeight w:val="122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br/>
              <w:t>1. О Государственном Совете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902430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Статус и п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олномочия Государственного Совета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br/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трех рабочих дней со дня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вступления в силу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30 дней со дня получения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br/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F668C6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История и современность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  <w:p w:rsidR="00F668C6" w:rsidRPr="00716D47" w:rsidRDefault="00F668C6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F668C6" w:rsidRPr="00716D47" w:rsidTr="008539C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История татарстанского парламентаризма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C6" w:rsidRPr="00716D47" w:rsidRDefault="00F668C6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F668C6" w:rsidRPr="00716D47" w:rsidTr="008539C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6" w:rsidRPr="00716D47" w:rsidRDefault="00F668C6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Исторические юбилеи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C6" w:rsidRPr="00716D47" w:rsidRDefault="00F668C6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8C6" w:rsidRPr="00716D47" w:rsidRDefault="00F668C6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Парламентарии Татарстана: взгляд в прошлое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Договор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ы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Правовое 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Декларация о государственном суверенитете Татарской Советской Социалистической Республики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Созывы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необходимости, но не реже одного раза в квартал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30 дней со дня получения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I созыв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II созыв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III созыв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IV созыв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Государственные символы Российской Федерации и Республики Татарстан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br/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вступления в силу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14 рабочих дней со дня получения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Основные нормативные акты Республики Татарстан, регулирующие деятельность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902430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Конституция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1.5.2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 статусе депутата Государственного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Совета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902430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1.5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3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 комитетах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A4375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5" w:rsidRDefault="00AA4375" w:rsidP="00902430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1.5.4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75" w:rsidRPr="00716D47" w:rsidRDefault="00AA4375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 числе депутатов, работающих в Государственном Совете Республики Татарстан на профессиональной постоянной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75" w:rsidRPr="00716D47" w:rsidRDefault="00AA4375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75" w:rsidRPr="00716D47" w:rsidRDefault="00AA4375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75" w:rsidRPr="00716D47" w:rsidRDefault="00AA4375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75" w:rsidRPr="00716D47" w:rsidRDefault="00AA4375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Регламент Государственного Совета Республики Татарстан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902430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5.6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Правил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а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этики депутата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902430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1.5.7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A13067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О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б удостоверении депутата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Государственного Совета Республи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ки Татарстан и нагрудном знаке «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Татарстан Дәүләт Советы депутаты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 дополнительных условиях для осуществления депутатами Государственного Совета Республики Татарстан, являющимися инвалидами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I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группы, своих полномочий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A4375" w:rsidP="00A1306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1.5.9.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 помощнике депутата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rPr>
          <w:trHeight w:val="44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1.6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Представитель в Совете Федерации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Федерального Собрания Российской Федерации от Государственного Совета Республики Татарстан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Организационное 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двух рабочих дней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дня избрания либо изменения соответствующих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семи рабочих дней со дня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получения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br/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до избрания следующего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представителя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с последующим переносом  информации в архив созыва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rPr>
          <w:trHeight w:val="11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1.6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Информация о деятельности представителя в Совете Федерации Федерального Собрания Российской Федерации от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месяца после окончания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A1306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7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Депутаты Государственной Думы Федерального Собрания Российской Федерации,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избранные от Республики Татарстан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двух рабочих дней со дня первого заседания нового созыва либо изменения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соответствующих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до избрания следующего созыва Государственной Думы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 последующим переносом 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1.8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Посещения Государственного Совета организованными группами граждан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изменения соответствующих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</w:t>
            </w:r>
            <w:r w:rsidRPr="00716D47">
              <w:rPr>
                <w:rFonts w:ascii="Times New Roman" w:hAnsi="Times New Roman"/>
                <w:sz w:val="30"/>
                <w:szCs w:val="30"/>
              </w:rPr>
              <w:br/>
              <w:t>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1.9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Виртуальная экскурсия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</w:t>
            </w: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тдел ИТО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</w:t>
            </w:r>
            <w:r w:rsidRPr="00716D47">
              <w:rPr>
                <w:rFonts w:ascii="Times New Roman" w:hAnsi="Times New Roman"/>
                <w:sz w:val="30"/>
                <w:szCs w:val="30"/>
              </w:rPr>
              <w:br/>
              <w:t>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1.10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Телефонный справочник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Отдел государственной службы и кадров,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br/>
            </w: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отдел ИТО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назначения на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 мере обновления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A1306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1.1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Наши координаты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отдел ИТО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</w:t>
            </w:r>
            <w:r w:rsidRPr="00716D47">
              <w:rPr>
                <w:rFonts w:ascii="Times New Roman" w:hAnsi="Times New Roman"/>
                <w:sz w:val="30"/>
                <w:szCs w:val="30"/>
              </w:rPr>
              <w:br/>
              <w:t>хранение</w:t>
            </w: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br/>
              <w:t xml:space="preserve">2. </w:t>
            </w: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tt-RU"/>
              </w:rPr>
              <w:t>С</w:t>
            </w:r>
            <w:proofErr w:type="spellStart"/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остав</w:t>
            </w:r>
            <w:proofErr w:type="spellEnd"/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 xml:space="preserve"> и структура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Руководители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Line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вступления в силу соответствующих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14 рабочих дней со дня получения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 течение действующего созыва с последующим переносом  информации в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архив созыва, при повторном избран</w:t>
            </w:r>
            <w:r w:rsidR="00777268">
              <w:rPr>
                <w:rFonts w:ascii="Times New Roman" w:hAnsi="Times New Roman"/>
                <w:color w:val="000000"/>
                <w:sz w:val="30"/>
                <w:szCs w:val="30"/>
              </w:rPr>
              <w:t>ии депутата также в подраздел  «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Работа в предыдущих созывах</w:t>
            </w:r>
            <w:r w:rsidR="00777268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Депутат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Президиум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DB1111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Депутаты, работающие на профессиональной постоянной основе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Комитеты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подписания 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30 дней со дня получения  документа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созыва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2.5.1.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Экспертные советы при комитетах Государственного Совета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Комиссии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Депутатские объединения (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фракции)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Закрепление депутатов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Аппарат 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Положение об Аппарате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Правовое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br/>
              <w:t>управление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 вступления в силу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30 дней со дня получения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Административный регламент Аппарата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Структура Аппарата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A130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Отдел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br/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государственной службы и кадров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трех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рабочих дней со дня вступления в силу соответствующих нормативных 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30 дней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дня получения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постоянное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2.9.4.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Кадровое обеспечение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2.9.4.1.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Нормативно-правовые акты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  <w:lang w:val="tt-RU"/>
              </w:rPr>
              <w:t>Конкурс на замещение вакантных должностей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одного рабочего дня со дня объявления конкурса на должность или принятия решения конкурсной комиссией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семи рабочих дней со дня получения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 xml:space="preserve">в течение проведения конкурса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с последующим переносом  информации</w:t>
            </w:r>
            <w:r w:rsidRPr="00716D47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в  архив подраздела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  <w:lang w:val="tt-RU"/>
              </w:rPr>
              <w:t>Конкурс на кадровый резерв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5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Госзакупки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Управление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размещения заказа или подписания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в течение текущего </w:t>
            </w:r>
            <w:r w:rsidRPr="00716D47">
              <w:rPr>
                <w:rFonts w:ascii="Times New Roman" w:hAnsi="Times New Roman"/>
                <w:sz w:val="30"/>
                <w:szCs w:val="30"/>
                <w:lang w:val="tt-RU"/>
              </w:rPr>
              <w:t>календарного</w:t>
            </w:r>
            <w:r w:rsidRPr="00716D47">
              <w:rPr>
                <w:rFonts w:ascii="Times New Roman" w:hAnsi="Times New Roman"/>
                <w:sz w:val="30"/>
                <w:szCs w:val="30"/>
              </w:rPr>
              <w:t xml:space="preserve"> года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 последующим переносом  информации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t>в архив подраздела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2.9.6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Использование бюджетных средств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pStyle w:val="csdfa850b2"/>
              <w:spacing w:line="264" w:lineRule="auto"/>
              <w:jc w:val="center"/>
              <w:rPr>
                <w:sz w:val="30"/>
                <w:szCs w:val="30"/>
              </w:rPr>
            </w:pPr>
            <w:r w:rsidRPr="00716D47">
              <w:rPr>
                <w:sz w:val="30"/>
                <w:szCs w:val="30"/>
              </w:rPr>
              <w:t>в течение пяти рабочих дней со дня подписания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pStyle w:val="csdfa850b2"/>
              <w:spacing w:line="264" w:lineRule="auto"/>
              <w:jc w:val="center"/>
              <w:rPr>
                <w:sz w:val="30"/>
                <w:szCs w:val="30"/>
              </w:rPr>
            </w:pPr>
            <w:r w:rsidRPr="00716D47">
              <w:rPr>
                <w:color w:val="000000"/>
                <w:sz w:val="30"/>
                <w:szCs w:val="30"/>
              </w:rPr>
              <w:t xml:space="preserve">в течение действующего созыва с последующим переносом  </w:t>
            </w:r>
            <w:r w:rsidRPr="00716D47">
              <w:rPr>
                <w:color w:val="000000"/>
                <w:sz w:val="30"/>
                <w:szCs w:val="30"/>
              </w:rPr>
              <w:lastRenderedPageBreak/>
              <w:t>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2.9.7</w:t>
            </w:r>
            <w:r w:rsidR="00902430" w:rsidRPr="00716D47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Структурное подразделение Аппарата, в котором проводилась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в течение месяца со дня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2.9.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Информационные ресурсы Государственного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Отдел ИТО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утверждения либо изменения соответствующих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Общественная молодежная палата при Государственном Совете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подписания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раздела</w:t>
            </w:r>
          </w:p>
          <w:p w:rsidR="00DB1111" w:rsidRDefault="00DB1111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DB1111" w:rsidRDefault="00DB1111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DB1111" w:rsidRPr="00716D47" w:rsidRDefault="00DB1111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56" w:rsidRDefault="007C3556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tt-RU"/>
              </w:rPr>
            </w:pP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tt-RU"/>
              </w:rPr>
              <w:t xml:space="preserve">3. </w:t>
            </w: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Деятельность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Законотворчество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Схема законодательного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Правовое 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управление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внесения соответствующих изменений в Регламент Государственного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Примерный план законопроектной работы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30 дней со дня получения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принятия следующего плана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Новые поступившие законопроекты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 документационного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одного рабочего дня со дня подписания распоряжения Председателя Государственного Совета о предварительном рассмотрении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законопроекта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изменения статуса законопроекта;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 информация о законопроектах, внесенных  депутатами ГС РТ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softHyphen/>
            </w:r>
            <w:r w:rsidRPr="00716D47">
              <w:rPr>
                <w:rFonts w:ascii="Times New Roman" w:hAnsi="Times New Roman"/>
                <w:sz w:val="30"/>
                <w:szCs w:val="30"/>
              </w:rPr>
              <w:softHyphen/>
              <w:t xml:space="preserve">– на персональных страницах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депутатов до конца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Законопроекты и стадии их рассмотрения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семи рабочих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обновления информации о законопроектах, находящихся в работе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Законы Республики Татарстан, вступающие в силу в текущем месяце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опубликования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 мере обновления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Источники официального опубликования нормативных правовых актов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Правовое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течение двух рабочих дней со дня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вступления в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3.1.7.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Итоги законотворческой деятельности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месяца после окончания отчетного годичного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 течение действующего созыва с последующим переносом  информации в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архив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3.1.8.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Порядок судебного обжалования нормативных правовых актов, принятых Государственным Советом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вступления в силу соответствующих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Мероприятия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Бюллетень мероприятий на текущую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последний рабочий день недели, предшествующей планируемой неделе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еженедельно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3.2.2.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Календарный план работы на текущий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одного рабочего дня со дня подписания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ежемесячно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3.2.3.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План мероприятий по организации работы на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подписания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принятия следующего плана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3.2.4.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План основных мероприятий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Государственного Совета Республики Татарстан по реализации предложений Президента Республики Татарстан, содержащихся в послании Президента Республики Татарстан Государственному Совету Республики Татарстан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течение одного рабочего дня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дня подписания документа</w:t>
            </w:r>
          </w:p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в течение 30 дней со дня получения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документа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до принятия следующего плана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Межпарламентское сотрудничество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3.3.1.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Международная 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Секретариат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необходимости, но не реже одного раза в месяц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3.3.2.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Межрегиональная 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3.3.3.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План сотрудничества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течение двух рабочих дней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дня подписания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принятия следующего плана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Взаимодействие с органами местного самоуправления 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Основные нормативные правовые акты, регулирующие деятельность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Правовое 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управление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вступления в силу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Заседания Государственного Совета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 xml:space="preserve">Пресс-служба, 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отдел ИТО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проведения мероприятия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Заседания Президиума Государственного 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Парламентские слушания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 течение действующего созыва с последующим переносом 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Стенографические отчет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 xml:space="preserve">ы заседаний Государственного Совета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документационного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как правило, в течение 30 дней со дня проведения заседания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3.9.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Протоколы заседаний Государственного Совета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3.10.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Парламентский урок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Пресс-служба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 документа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</w:t>
            </w:r>
            <w:r w:rsidRPr="00716D47">
              <w:rPr>
                <w:rFonts w:ascii="Times New Roman" w:hAnsi="Times New Roman"/>
                <w:sz w:val="30"/>
                <w:szCs w:val="30"/>
              </w:rPr>
              <w:br/>
              <w:t>хранение</w:t>
            </w: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Контрольные полномочия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11270" w:type="dxa"/>
            <w:gridSpan w:val="4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rPr>
          <w:trHeight w:val="445"/>
        </w:trPr>
        <w:tc>
          <w:tcPr>
            <w:tcW w:w="1266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3.11.1.</w:t>
            </w:r>
          </w:p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Рассмотрение комитетами Государственного Совета Республики Татарстан контрольных вопросов </w:t>
            </w:r>
          </w:p>
        </w:tc>
        <w:tc>
          <w:tcPr>
            <w:tcW w:w="2804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bCs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2722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двух рабочих дней со дня подписания</w:t>
            </w:r>
            <w:r w:rsidRPr="00716D47">
              <w:rPr>
                <w:rFonts w:ascii="Times New Roman" w:hAnsi="Times New Roman"/>
                <w:sz w:val="30"/>
                <w:szCs w:val="30"/>
                <w:lang w:val="tt-RU" w:eastAsia="ru-RU"/>
              </w:rPr>
              <w:t xml:space="preserve"> </w:t>
            </w:r>
            <w:r w:rsidRPr="00716D47">
              <w:rPr>
                <w:rFonts w:ascii="Times New Roman" w:hAnsi="Times New Roman"/>
                <w:sz w:val="30"/>
                <w:szCs w:val="30"/>
                <w:lang w:eastAsia="ru-RU"/>
              </w:rPr>
              <w:t>документа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933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3.11.2.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Депутатские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запросы</w:t>
            </w:r>
          </w:p>
        </w:tc>
        <w:tc>
          <w:tcPr>
            <w:tcW w:w="2804" w:type="dxa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документационного обеспечения</w:t>
            </w:r>
          </w:p>
        </w:tc>
        <w:tc>
          <w:tcPr>
            <w:tcW w:w="2722" w:type="dxa"/>
          </w:tcPr>
          <w:p w:rsidR="00902430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течение двух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рабочих дней со дня подписания постановления о депутатском запросе;</w:t>
            </w:r>
          </w:p>
          <w:p w:rsidR="00902430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902430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t>течение двух рабочих дней со дня получения ответа на запрос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933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до завершения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исполнения поручения, содержащегося в депутатском запросе; </w:t>
            </w:r>
            <w:r w:rsidR="005831AC" w:rsidRPr="00716D47">
              <w:rPr>
                <w:rFonts w:ascii="Times New Roman" w:hAnsi="Times New Roman"/>
                <w:sz w:val="30"/>
                <w:szCs w:val="30"/>
              </w:rPr>
              <w:t>исполненные</w:t>
            </w:r>
            <w:r w:rsidRPr="00716D47">
              <w:rPr>
                <w:rFonts w:ascii="Times New Roman" w:hAnsi="Times New Roman"/>
                <w:sz w:val="30"/>
                <w:szCs w:val="30"/>
              </w:rPr>
              <w:t xml:space="preserve"> – до окончания 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созыва с последующим переносом  информации в архив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 xml:space="preserve"> созыва</w:t>
            </w: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3.11.3.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Отчеты о деятельности органов исполнительной власти Республики Татарстан</w:t>
            </w:r>
          </w:p>
        </w:tc>
        <w:tc>
          <w:tcPr>
            <w:tcW w:w="2804" w:type="dxa"/>
            <w:vMerge w:val="restart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bCs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2722" w:type="dxa"/>
            <w:vMerge w:val="restart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hAnsi="Times New Roman"/>
                <w:sz w:val="30"/>
                <w:szCs w:val="30"/>
                <w:lang w:eastAsia="ru-RU"/>
              </w:rPr>
              <w:t>в течение двух рабочих дней со дня подписания</w:t>
            </w:r>
            <w:r w:rsidRPr="00716D47">
              <w:rPr>
                <w:rFonts w:ascii="Times New Roman" w:hAnsi="Times New Roman"/>
                <w:sz w:val="30"/>
                <w:szCs w:val="30"/>
                <w:lang w:val="tt-RU" w:eastAsia="ru-RU"/>
              </w:rPr>
              <w:t xml:space="preserve"> </w:t>
            </w:r>
            <w:r w:rsidRPr="00716D47">
              <w:rPr>
                <w:rFonts w:ascii="Times New Roman" w:hAnsi="Times New Roman"/>
                <w:sz w:val="30"/>
                <w:szCs w:val="30"/>
                <w:lang w:eastAsia="ru-RU"/>
              </w:rPr>
              <w:t>документа</w:t>
            </w:r>
          </w:p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 w:val="restart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 w:val="restart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созыва</w:t>
            </w: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3.11.4.</w:t>
            </w:r>
          </w:p>
        </w:tc>
        <w:tc>
          <w:tcPr>
            <w:tcW w:w="2915" w:type="dxa"/>
          </w:tcPr>
          <w:p w:rsidR="00902430" w:rsidRPr="00716D47" w:rsidRDefault="00777268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Отчеты М</w:t>
            </w:r>
            <w:r w:rsidR="00902430" w:rsidRPr="00716D47">
              <w:rPr>
                <w:rFonts w:ascii="Times New Roman" w:hAnsi="Times New Roman"/>
                <w:sz w:val="30"/>
                <w:szCs w:val="30"/>
              </w:rPr>
              <w:t>инистра внутренних дел по Республике Татарстан о деятельности полиции</w:t>
            </w:r>
          </w:p>
        </w:tc>
        <w:tc>
          <w:tcPr>
            <w:tcW w:w="2804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3.11.5.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Отчеты Счетной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палаты Республики Татарстан</w:t>
            </w: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804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/>
            <w:vAlign w:val="center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3.11.6.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 xml:space="preserve">Ежегодные доклады </w:t>
            </w:r>
            <w:r w:rsidR="00A13067">
              <w:rPr>
                <w:rFonts w:ascii="Times New Roman" w:hAnsi="Times New Roman"/>
                <w:sz w:val="30"/>
                <w:szCs w:val="30"/>
              </w:rPr>
              <w:t xml:space="preserve">(ежегодная информация)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t>уполномоченных</w:t>
            </w:r>
          </w:p>
        </w:tc>
        <w:tc>
          <w:tcPr>
            <w:tcW w:w="2804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22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933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3.11.6.1.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Уполномоченного по правам человека в Республике Татарстан</w:t>
            </w:r>
          </w:p>
        </w:tc>
        <w:tc>
          <w:tcPr>
            <w:tcW w:w="2804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3.11.6.2.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Уполномоченного по правам ребенка в Республике Татарстан</w:t>
            </w:r>
          </w:p>
        </w:tc>
        <w:tc>
          <w:tcPr>
            <w:tcW w:w="2804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  <w:lang w:val="tt-RU"/>
              </w:rPr>
              <w:t>3.11.6.3.</w:t>
            </w:r>
          </w:p>
        </w:tc>
        <w:tc>
          <w:tcPr>
            <w:tcW w:w="2915" w:type="dxa"/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Уполномоченного при Президенте Республики Татарстан по защите прав предпринимателей</w:t>
            </w:r>
          </w:p>
        </w:tc>
        <w:tc>
          <w:tcPr>
            <w:tcW w:w="2804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33" w:type="dxa"/>
            <w:vMerge/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1" w:type="dxa"/>
            <w:vMerge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Противодействие коррупции</w:t>
            </w:r>
          </w:p>
        </w:tc>
        <w:tc>
          <w:tcPr>
            <w:tcW w:w="1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8900B4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Телефоны доверия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»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 для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сообщений о проявлениях коррупции в Аппарате Государственного Совета Республики Татарстан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Отдел государственной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службы и кадров</w:t>
            </w:r>
          </w:p>
          <w:p w:rsidR="008900B4" w:rsidRPr="00716D47" w:rsidRDefault="008900B4" w:rsidP="005E3F2A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в течение двух рабочих дней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дня подписания или изменения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8900B4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A13067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proofErr w:type="spell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Антикоррупционная</w:t>
            </w:r>
            <w:proofErr w:type="spell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программа Аппарата Государственного Совета Республики Татарстан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8900B4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3.12.3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в течение 14 дней со дня истечения срока, установленного для подачи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3 года</w:t>
            </w:r>
          </w:p>
        </w:tc>
      </w:tr>
      <w:tr w:rsidR="008900B4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3.12.4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 в иностранных банках, расположенных за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 или изменения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3.12.5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Комиссия Государственного Совета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Государственного Совета Республики Татарстан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00B4" w:rsidRPr="00716D47" w:rsidRDefault="008900B4" w:rsidP="008900B4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Отдел государственной службы и кадров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 или изменения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3.12.6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Комиссия Государственного Совета Республики Татарстан по </w:t>
            </w:r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контролю за</w:t>
            </w:r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8900B4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 управление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 или изменения документа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3.12.7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Ответственное лицо за работу по профилактике коррупционных и иных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правонарушений в Аппарате Государственного Совета Республики Татарстан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4" w:rsidRPr="00716D47" w:rsidRDefault="008900B4" w:rsidP="008900B4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Отдел государственной службы и кадров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 или изменения документа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3.12.8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Независимая </w:t>
            </w:r>
            <w:proofErr w:type="spell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антикоррупционная</w:t>
            </w:r>
            <w:proofErr w:type="spell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экспертиза нормативных правовых актов и проектов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CE4F4F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CE4F4F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 трех рабочих дней со дня направления законопроекта на предварительное рассмотрение в ответственный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CE4F4F">
              <w:rPr>
                <w:rFonts w:ascii="Times New Roman" w:hAnsi="Times New Roman"/>
                <w:sz w:val="30"/>
                <w:szCs w:val="30"/>
              </w:rPr>
              <w:t xml:space="preserve">до окончания сроков проведения </w:t>
            </w:r>
            <w:proofErr w:type="spellStart"/>
            <w:r w:rsidRPr="00CE4F4F">
              <w:rPr>
                <w:rFonts w:ascii="Times New Roman" w:hAnsi="Times New Roman"/>
                <w:sz w:val="30"/>
                <w:szCs w:val="30"/>
              </w:rPr>
              <w:t>антикоррупционной</w:t>
            </w:r>
            <w:proofErr w:type="spellEnd"/>
            <w:r w:rsidRPr="00CE4F4F">
              <w:rPr>
                <w:rFonts w:ascii="Times New Roman" w:hAnsi="Times New Roman"/>
                <w:sz w:val="30"/>
                <w:szCs w:val="30"/>
              </w:rPr>
              <w:t xml:space="preserve"> экспертизы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3.12.9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Федеральные законы, указы Президента Российской Федерации о противодействии коррупции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двух рабочих дней со дня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вступления в силу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8900B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3.12.1</w:t>
            </w:r>
            <w:r w:rsidR="008900B4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0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Законы Республики Татарстан, указы Президента Республики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Татарстан о противодействии коррупции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3.12.11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Кодекс этики и служебного поведения государственных гражданских служащих Республики Татарстан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8900B4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3.12.1</w:t>
            </w:r>
            <w:r w:rsidR="008900B4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2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Методические материалы, доклады, отчеты, обзоры, статистическая и иная информация по вопросам противодействия коррупции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Отдел государственной службы 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утверждения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8900B4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3.12.13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Порядки уведомлений о личной заинтересованности при осуществлении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полномочий, получении подарка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lastRenderedPageBreak/>
              <w:t>3.13.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Итоги деятел</w:t>
            </w:r>
            <w:proofErr w:type="spellStart"/>
            <w:r w:rsidR="00881ABD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ь</w:t>
            </w:r>
            <w:proofErr w:type="spell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 xml:space="preserve">ности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Государственного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утверждения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окончания календарного года  с последующим хранением в архиве раздела сайта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3.14.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 xml:space="preserve">Книгоиздание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 xml:space="preserve">Управление </w:t>
            </w:r>
            <w:proofErr w:type="gramStart"/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документационного</w:t>
            </w:r>
            <w:proofErr w:type="gramEnd"/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 xml:space="preserve">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 xml:space="preserve">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трех рабочих дней со дня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издания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3.14.1.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Ведомости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Государственного Совета Татарстана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трех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рабочих дней со дня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издания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до окончания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календарного года  с последующим хранением в архиве раздела сайта</w:t>
            </w: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D1" w:rsidRPr="00716D47" w:rsidRDefault="00902430" w:rsidP="00DB1111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lastRenderedPageBreak/>
              <w:br/>
              <w:t>4. Документы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Кодексы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Правовое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EE676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вступления в силу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либо в течение 10 рабочих дней со дня поступления подписанного </w:t>
            </w:r>
            <w:r w:rsidR="00EE676F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кодекса</w:t>
            </w:r>
            <w:r w:rsidR="00A1306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в Государственный Совет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30 дней со дня получения  документа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Законы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 документационного обеспечения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поступления в Государственный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окончания созыва с последующим хранением в архиве раздела сайта</w:t>
            </w:r>
          </w:p>
        </w:tc>
      </w:tr>
      <w:tr w:rsidR="00A13067" w:rsidRPr="00716D47" w:rsidTr="00FA65C2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Паспорта законов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Республики Татарстан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Правовое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согласно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приложению  2 к </w:t>
            </w:r>
            <w:proofErr w:type="spellStart"/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Административ-ному</w:t>
            </w:r>
            <w:proofErr w:type="spellEnd"/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регламенту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согласно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приложению 2 к Административному регламенту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постоянное </w:t>
            </w: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хранение</w:t>
            </w:r>
          </w:p>
        </w:tc>
      </w:tr>
      <w:tr w:rsidR="00A13067" w:rsidRPr="00716D47" w:rsidTr="00FA65C2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Сводные тексты законов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10 рабочих дней со дня поступления подписанного закона в Государственный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как правило, в течение 30 дней со дня получения документа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Постановления Государственного Совета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 документационного обеспечения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подписания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7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дней со дня получения  документа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окончания созыва с последующим хранением в архиве раздела сайта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Постановления Президиума Государственного Совета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Поощрения Государственного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 документационного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до окончания календарного года  с последующим хранением в архиве раздела сайта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>4.6.1.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Положение о Благодарственном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письме Председателя Государственного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Правовое </w:t>
            </w:r>
          </w:p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управление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трех рабочих дней со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дня вступления в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14 дней со дня получения 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документа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lastRenderedPageBreak/>
              <w:t>постоянное хранение</w:t>
            </w: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lastRenderedPageBreak/>
              <w:br/>
              <w:t>5. Пресс-служба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Медиаплан</w:t>
            </w:r>
            <w:proofErr w:type="spell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на неделю ***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Пресс-служба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Новости Государственного Совета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день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двух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  <w:t xml:space="preserve">рабочих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дней со дня проведения мероприятия**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раздела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Фоторепортажи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Видеорепортажи***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5.5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Парламентские передачи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5.5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«Закон. Парламент. Общество»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трех рабочих дней со дня выхода передачи в эфир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раздела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5.5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«Парламентские вести»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5.6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6" w:rsidRDefault="00FA65C2" w:rsidP="00FA65C2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Трибуна </w:t>
            </w:r>
          </w:p>
          <w:p w:rsidR="00902430" w:rsidRPr="00716D47" w:rsidRDefault="00FA65C2" w:rsidP="00FA65C2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депутата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»</w:t>
            </w:r>
            <w:r w:rsidR="002443B6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****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2443B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день публикации </w:t>
            </w:r>
            <w:r w:rsidR="00FA65C2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день публикации </w:t>
            </w:r>
            <w:r w:rsidR="00FA65C2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материала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5.7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A13067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Бюллетень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«Парламентские вести»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в течение пяти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рабочих дней месяца, следующего </w:t>
            </w:r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</w:t>
            </w:r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отчетным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в течение пяти 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рабочих дней месяца, следующего </w:t>
            </w:r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за</w:t>
            </w:r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отчетным**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5.8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Аккредитация журналистов при Государственном Совете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</w:t>
            </w:r>
            <w:r w:rsidR="00FA65C2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Положение о порядке аккредитации журналистов при Государственном Совете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течение двух рабочих дней со дня подписания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FA65C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</w:t>
            </w:r>
            <w:r w:rsidR="00FA65C2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</w:t>
            </w: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Список журналистов, аккредитованных при Государственном Совете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календарный год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5.8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Соглашения о сотрудничестве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FA65C2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5.9</w:t>
            </w:r>
            <w:r w:rsidR="00902430"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Контакты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 мере обновления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 мере обновления</w:t>
            </w: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lastRenderedPageBreak/>
              <w:br/>
              <w:t>6. Гражданам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Порядок приема и рассмотрения обращений граждан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  <w:t>Отдел по работе с обращениями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 течение двух рабочих дней со дня подписания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pStyle w:val="ad"/>
              <w:spacing w:before="0" w:line="264" w:lineRule="auto"/>
              <w:ind w:firstLine="0"/>
              <w:jc w:val="center"/>
              <w:rPr>
                <w:sz w:val="30"/>
                <w:szCs w:val="30"/>
              </w:rPr>
            </w:pPr>
            <w:r w:rsidRPr="00716D47">
              <w:rPr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Информация о работе с обращениями граждан</w:t>
            </w:r>
          </w:p>
          <w:p w:rsidR="00FA161F" w:rsidRDefault="00FA161F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  <w:p w:rsidR="00FA161F" w:rsidRDefault="00FA161F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  <w:p w:rsidR="00FA161F" w:rsidRDefault="00FA161F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  <w:p w:rsidR="00FA161F" w:rsidRPr="00716D47" w:rsidRDefault="00FA161F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pStyle w:val="ad"/>
              <w:spacing w:before="0" w:line="264" w:lineRule="auto"/>
              <w:ind w:firstLine="0"/>
              <w:jc w:val="center"/>
              <w:rPr>
                <w:sz w:val="30"/>
                <w:szCs w:val="30"/>
              </w:rPr>
            </w:pPr>
            <w:r w:rsidRPr="00716D47">
              <w:rPr>
                <w:color w:val="000000"/>
                <w:sz w:val="30"/>
                <w:szCs w:val="30"/>
              </w:rPr>
              <w:t>в течение действующего созыва с последующим переносом  информации в архив раздела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tt-RU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Часто задаваемые вопросы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30" w:rsidRPr="00716D47" w:rsidRDefault="00902430" w:rsidP="005E3F2A">
            <w:pPr>
              <w:pStyle w:val="ad"/>
              <w:spacing w:before="0" w:line="264" w:lineRule="auto"/>
              <w:ind w:firstLine="0"/>
              <w:jc w:val="center"/>
              <w:rPr>
                <w:sz w:val="30"/>
                <w:szCs w:val="30"/>
              </w:rPr>
            </w:pPr>
            <w:r w:rsidRPr="00716D47">
              <w:rPr>
                <w:sz w:val="30"/>
                <w:szCs w:val="30"/>
              </w:rPr>
              <w:t>постоянное хранение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Интернет-приемная</w:t>
            </w:r>
          </w:p>
          <w:p w:rsidR="00F167D1" w:rsidRDefault="00F167D1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  <w:p w:rsidR="00F167D1" w:rsidRPr="00716D47" w:rsidRDefault="00F167D1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2" w:rsidRDefault="00FA65C2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902430" w:rsidRPr="00DB1111" w:rsidRDefault="00902430" w:rsidP="00DB111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7. Папка депутата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Папка депутата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 мере обновления</w:t>
            </w:r>
          </w:p>
          <w:p w:rsidR="00DB1111" w:rsidRDefault="00DB1111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B1111" w:rsidRDefault="00DB1111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B1111" w:rsidRPr="00716D47" w:rsidRDefault="00DB1111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02430" w:rsidRPr="00716D47" w:rsidTr="0090243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DB1111" w:rsidRDefault="00902430" w:rsidP="00DB111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lastRenderedPageBreak/>
              <w:br/>
              <w:t>8. Календарь событий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Календарь событий </w:t>
            </w:r>
          </w:p>
          <w:p w:rsidR="00902430" w:rsidRPr="00716D47" w:rsidRDefault="00902430" w:rsidP="005E3F2A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Организационное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не </w:t>
            </w:r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позднее</w:t>
            </w:r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чем за трое суток до предполагаемого события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ежемесячно</w:t>
            </w:r>
          </w:p>
        </w:tc>
      </w:tr>
      <w:tr w:rsidR="00A13067" w:rsidRPr="00716D47" w:rsidTr="00FA65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Материалы к заседаниям комитетов Государственного 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0" w:rsidRPr="00716D47" w:rsidRDefault="00902430" w:rsidP="005E3F2A">
            <w:pPr>
              <w:spacing w:after="0" w:line="264" w:lineRule="auto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не </w:t>
            </w:r>
            <w:proofErr w:type="gramStart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позднее</w:t>
            </w:r>
            <w:proofErr w:type="gramEnd"/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чем за сутки до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16D4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30" w:rsidRPr="00716D47" w:rsidRDefault="00902430" w:rsidP="005E3F2A">
            <w:pPr>
              <w:keepNext/>
              <w:keepLines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47">
              <w:rPr>
                <w:rFonts w:ascii="Times New Roman" w:hAnsi="Times New Roman"/>
                <w:sz w:val="30"/>
                <w:szCs w:val="30"/>
              </w:rPr>
              <w:t>постоянное хранение</w:t>
            </w:r>
          </w:p>
        </w:tc>
      </w:tr>
    </w:tbl>
    <w:p w:rsidR="00902430" w:rsidRPr="00716D47" w:rsidRDefault="00902430" w:rsidP="00902430">
      <w:pPr>
        <w:spacing w:after="0" w:line="264" w:lineRule="auto"/>
        <w:rPr>
          <w:rFonts w:ascii="Times New Roman" w:hAnsi="Times New Roman"/>
          <w:color w:val="000000"/>
          <w:sz w:val="30"/>
          <w:szCs w:val="30"/>
        </w:rPr>
      </w:pPr>
    </w:p>
    <w:p w:rsidR="00902430" w:rsidRPr="00716D47" w:rsidRDefault="00902430" w:rsidP="00902430">
      <w:pPr>
        <w:spacing w:after="0" w:line="264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16D47">
        <w:rPr>
          <w:rFonts w:ascii="Times New Roman" w:hAnsi="Times New Roman"/>
          <w:color w:val="000000"/>
          <w:sz w:val="30"/>
          <w:szCs w:val="30"/>
        </w:rPr>
        <w:t xml:space="preserve">* Перевод на татарский язык осуществляется отделом перевода  в сроки, установленные в указанном столбце. </w:t>
      </w:r>
      <w:proofErr w:type="gramStart"/>
      <w:r w:rsidRPr="00716D47">
        <w:rPr>
          <w:rFonts w:ascii="Times New Roman" w:hAnsi="Times New Roman"/>
          <w:color w:val="000000"/>
          <w:sz w:val="30"/>
          <w:szCs w:val="30"/>
        </w:rPr>
        <w:t>При этом предоставление материала на татарском языке для его размещения на официальном сайте в сети</w:t>
      </w:r>
      <w:proofErr w:type="gramEnd"/>
      <w:r w:rsidRPr="00716D47">
        <w:rPr>
          <w:rFonts w:ascii="Times New Roman" w:hAnsi="Times New Roman"/>
          <w:color w:val="000000"/>
          <w:sz w:val="30"/>
          <w:szCs w:val="30"/>
        </w:rPr>
        <w:t xml:space="preserve"> «Интернет» осуществляется ответственным структурным подразделением Аппарата в течение одного рабочего дня со дня получения переведенных материалов.  </w:t>
      </w:r>
    </w:p>
    <w:p w:rsidR="00902430" w:rsidRPr="00716D47" w:rsidRDefault="00902430" w:rsidP="00902430">
      <w:pPr>
        <w:spacing w:after="0" w:line="264" w:lineRule="auto"/>
        <w:rPr>
          <w:rFonts w:ascii="Times New Roman" w:hAnsi="Times New Roman"/>
          <w:color w:val="000000"/>
          <w:sz w:val="30"/>
          <w:szCs w:val="30"/>
        </w:rPr>
      </w:pPr>
      <w:r w:rsidRPr="00716D47">
        <w:rPr>
          <w:rFonts w:ascii="Times New Roman" w:hAnsi="Times New Roman"/>
          <w:color w:val="000000"/>
          <w:sz w:val="30"/>
          <w:szCs w:val="30"/>
        </w:rPr>
        <w:t>** Перевод на татарский язык осуществляется Пресс-службой.</w:t>
      </w:r>
    </w:p>
    <w:p w:rsidR="00AE782D" w:rsidRDefault="00902430" w:rsidP="00902430">
      <w:pPr>
        <w:spacing w:after="0" w:line="264" w:lineRule="auto"/>
        <w:rPr>
          <w:rFonts w:ascii="Times New Roman" w:hAnsi="Times New Roman"/>
          <w:color w:val="000000"/>
          <w:sz w:val="30"/>
          <w:szCs w:val="30"/>
        </w:rPr>
      </w:pPr>
      <w:r w:rsidRPr="00716D47">
        <w:rPr>
          <w:rFonts w:ascii="Times New Roman" w:hAnsi="Times New Roman"/>
          <w:color w:val="000000"/>
          <w:sz w:val="30"/>
          <w:szCs w:val="30"/>
        </w:rPr>
        <w:t>*** При наличии технической возможности после модернизации сайта.</w:t>
      </w:r>
    </w:p>
    <w:p w:rsidR="00902430" w:rsidRPr="007277E6" w:rsidRDefault="00AE782D" w:rsidP="00AE782D">
      <w:pPr>
        <w:spacing w:after="0" w:line="264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**** Материалы, подготовленные </w:t>
      </w:r>
      <w:r w:rsidR="002443B6">
        <w:rPr>
          <w:rFonts w:ascii="Times New Roman" w:hAnsi="Times New Roman"/>
          <w:color w:val="000000"/>
          <w:sz w:val="30"/>
          <w:szCs w:val="30"/>
        </w:rPr>
        <w:t xml:space="preserve">или инициированные </w:t>
      </w:r>
      <w:r>
        <w:rPr>
          <w:rFonts w:ascii="Times New Roman" w:hAnsi="Times New Roman"/>
          <w:color w:val="000000"/>
          <w:sz w:val="30"/>
          <w:szCs w:val="30"/>
        </w:rPr>
        <w:t>Пресс-службой</w:t>
      </w:r>
      <w:r w:rsidR="00DB1111">
        <w:rPr>
          <w:rFonts w:ascii="Times New Roman" w:hAnsi="Times New Roman"/>
          <w:color w:val="000000"/>
          <w:sz w:val="30"/>
          <w:szCs w:val="30"/>
        </w:rPr>
        <w:t>.</w:t>
      </w:r>
    </w:p>
    <w:sectPr w:rsidR="00902430" w:rsidRPr="007277E6" w:rsidSect="00902430">
      <w:headerReference w:type="default" r:id="rId8"/>
      <w:pgSz w:w="16838" w:h="11906" w:orient="landscape" w:code="9"/>
      <w:pgMar w:top="567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DD" w:rsidRDefault="00DF75DD">
      <w:pPr>
        <w:spacing w:after="0" w:line="240" w:lineRule="auto"/>
      </w:pPr>
      <w:r>
        <w:separator/>
      </w:r>
    </w:p>
  </w:endnote>
  <w:endnote w:type="continuationSeparator" w:id="0">
    <w:p w:rsidR="00DF75DD" w:rsidRDefault="00D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DD" w:rsidRDefault="00DF75DD">
      <w:pPr>
        <w:spacing w:after="0" w:line="240" w:lineRule="auto"/>
      </w:pPr>
      <w:r>
        <w:separator/>
      </w:r>
    </w:p>
  </w:footnote>
  <w:footnote w:type="continuationSeparator" w:id="0">
    <w:p w:rsidR="00DF75DD" w:rsidRDefault="00D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65" w:rsidRPr="00AA4375" w:rsidRDefault="00E07C21">
    <w:pPr>
      <w:pStyle w:val="a3"/>
      <w:jc w:val="center"/>
      <w:rPr>
        <w:rFonts w:ascii="Times New Roman" w:hAnsi="Times New Roman"/>
        <w:sz w:val="24"/>
        <w:szCs w:val="24"/>
      </w:rPr>
    </w:pPr>
    <w:r w:rsidRPr="00AA4375">
      <w:rPr>
        <w:rFonts w:ascii="Times New Roman" w:hAnsi="Times New Roman"/>
        <w:sz w:val="24"/>
        <w:szCs w:val="24"/>
      </w:rPr>
      <w:fldChar w:fldCharType="begin"/>
    </w:r>
    <w:r w:rsidR="00116165" w:rsidRPr="00AA4375">
      <w:rPr>
        <w:rFonts w:ascii="Times New Roman" w:hAnsi="Times New Roman"/>
        <w:sz w:val="24"/>
        <w:szCs w:val="24"/>
      </w:rPr>
      <w:instrText xml:space="preserve"> PAGE   \* MERGEFORMAT </w:instrText>
    </w:r>
    <w:r w:rsidRPr="00AA4375">
      <w:rPr>
        <w:rFonts w:ascii="Times New Roman" w:hAnsi="Times New Roman"/>
        <w:sz w:val="24"/>
        <w:szCs w:val="24"/>
      </w:rPr>
      <w:fldChar w:fldCharType="separate"/>
    </w:r>
    <w:r w:rsidR="00DB1111">
      <w:rPr>
        <w:rFonts w:ascii="Times New Roman" w:hAnsi="Times New Roman"/>
        <w:noProof/>
        <w:sz w:val="24"/>
        <w:szCs w:val="24"/>
      </w:rPr>
      <w:t>2</w:t>
    </w:r>
    <w:r w:rsidRPr="00AA4375">
      <w:rPr>
        <w:rFonts w:ascii="Times New Roman" w:hAnsi="Times New Roman"/>
        <w:sz w:val="24"/>
        <w:szCs w:val="24"/>
      </w:rPr>
      <w:fldChar w:fldCharType="end"/>
    </w:r>
  </w:p>
  <w:p w:rsidR="00116165" w:rsidRDefault="00116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E52"/>
    <w:multiLevelType w:val="hybridMultilevel"/>
    <w:tmpl w:val="6D1C3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D7604"/>
    <w:multiLevelType w:val="hybridMultilevel"/>
    <w:tmpl w:val="2206A358"/>
    <w:lvl w:ilvl="0" w:tplc="C6E83A7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73E07EF"/>
    <w:multiLevelType w:val="hybridMultilevel"/>
    <w:tmpl w:val="96A0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6538"/>
    <w:multiLevelType w:val="hybridMultilevel"/>
    <w:tmpl w:val="BC7441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36742"/>
    <w:multiLevelType w:val="hybridMultilevel"/>
    <w:tmpl w:val="066EED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36F"/>
    <w:rsid w:val="00025B83"/>
    <w:rsid w:val="00025E10"/>
    <w:rsid w:val="00055A08"/>
    <w:rsid w:val="00072281"/>
    <w:rsid w:val="000D31E3"/>
    <w:rsid w:val="000D7492"/>
    <w:rsid w:val="00116165"/>
    <w:rsid w:val="001249B3"/>
    <w:rsid w:val="00125434"/>
    <w:rsid w:val="0014010C"/>
    <w:rsid w:val="00140E02"/>
    <w:rsid w:val="001501D1"/>
    <w:rsid w:val="00157FD0"/>
    <w:rsid w:val="001A3833"/>
    <w:rsid w:val="001B4881"/>
    <w:rsid w:val="001C7A02"/>
    <w:rsid w:val="001E7980"/>
    <w:rsid w:val="00201F97"/>
    <w:rsid w:val="0020226B"/>
    <w:rsid w:val="00203068"/>
    <w:rsid w:val="0023372A"/>
    <w:rsid w:val="002443B6"/>
    <w:rsid w:val="00255E90"/>
    <w:rsid w:val="00281C34"/>
    <w:rsid w:val="00295F81"/>
    <w:rsid w:val="002C3A14"/>
    <w:rsid w:val="002E3D0F"/>
    <w:rsid w:val="002F744C"/>
    <w:rsid w:val="00306E3C"/>
    <w:rsid w:val="003124CD"/>
    <w:rsid w:val="00316794"/>
    <w:rsid w:val="00330F74"/>
    <w:rsid w:val="00335A58"/>
    <w:rsid w:val="0035136F"/>
    <w:rsid w:val="003600DC"/>
    <w:rsid w:val="00360210"/>
    <w:rsid w:val="00380A20"/>
    <w:rsid w:val="003E70C3"/>
    <w:rsid w:val="004009C1"/>
    <w:rsid w:val="004128DC"/>
    <w:rsid w:val="004233C8"/>
    <w:rsid w:val="00424037"/>
    <w:rsid w:val="00434E3A"/>
    <w:rsid w:val="00456A15"/>
    <w:rsid w:val="00456CBC"/>
    <w:rsid w:val="004707D9"/>
    <w:rsid w:val="004720C9"/>
    <w:rsid w:val="004830DF"/>
    <w:rsid w:val="004A55F7"/>
    <w:rsid w:val="004D0534"/>
    <w:rsid w:val="004D353F"/>
    <w:rsid w:val="004E1395"/>
    <w:rsid w:val="004F3856"/>
    <w:rsid w:val="00500399"/>
    <w:rsid w:val="00500655"/>
    <w:rsid w:val="0053089C"/>
    <w:rsid w:val="00562F1F"/>
    <w:rsid w:val="00572DDA"/>
    <w:rsid w:val="005831AC"/>
    <w:rsid w:val="00594DE0"/>
    <w:rsid w:val="005A7E0C"/>
    <w:rsid w:val="005E3F2A"/>
    <w:rsid w:val="005F0923"/>
    <w:rsid w:val="00627D3A"/>
    <w:rsid w:val="006324F2"/>
    <w:rsid w:val="006A54AB"/>
    <w:rsid w:val="006B0A4E"/>
    <w:rsid w:val="006B31F7"/>
    <w:rsid w:val="006C2CC5"/>
    <w:rsid w:val="006C33FB"/>
    <w:rsid w:val="006E2FD4"/>
    <w:rsid w:val="006E52B6"/>
    <w:rsid w:val="006F563D"/>
    <w:rsid w:val="006F68A9"/>
    <w:rsid w:val="0070597E"/>
    <w:rsid w:val="00707B1E"/>
    <w:rsid w:val="0072149C"/>
    <w:rsid w:val="00723689"/>
    <w:rsid w:val="007277E6"/>
    <w:rsid w:val="00737984"/>
    <w:rsid w:val="0075213C"/>
    <w:rsid w:val="00755BA4"/>
    <w:rsid w:val="00777268"/>
    <w:rsid w:val="00795D81"/>
    <w:rsid w:val="007C0D6F"/>
    <w:rsid w:val="007C3556"/>
    <w:rsid w:val="007C3647"/>
    <w:rsid w:val="007D6270"/>
    <w:rsid w:val="00822868"/>
    <w:rsid w:val="00831981"/>
    <w:rsid w:val="00843FD9"/>
    <w:rsid w:val="00847D9C"/>
    <w:rsid w:val="008539C3"/>
    <w:rsid w:val="00854D81"/>
    <w:rsid w:val="00860726"/>
    <w:rsid w:val="00860AFC"/>
    <w:rsid w:val="00881ABD"/>
    <w:rsid w:val="008900B4"/>
    <w:rsid w:val="008972EC"/>
    <w:rsid w:val="008B2102"/>
    <w:rsid w:val="008B3C2F"/>
    <w:rsid w:val="008C49CE"/>
    <w:rsid w:val="00902430"/>
    <w:rsid w:val="00926DB6"/>
    <w:rsid w:val="0094375C"/>
    <w:rsid w:val="00945844"/>
    <w:rsid w:val="0097371D"/>
    <w:rsid w:val="009829CC"/>
    <w:rsid w:val="009853EC"/>
    <w:rsid w:val="00997EC2"/>
    <w:rsid w:val="009B2698"/>
    <w:rsid w:val="009C2F6D"/>
    <w:rsid w:val="009F03A2"/>
    <w:rsid w:val="009F3B7B"/>
    <w:rsid w:val="00A13067"/>
    <w:rsid w:val="00A44CE7"/>
    <w:rsid w:val="00A56B7A"/>
    <w:rsid w:val="00A96461"/>
    <w:rsid w:val="00AA4375"/>
    <w:rsid w:val="00AB2307"/>
    <w:rsid w:val="00AC220E"/>
    <w:rsid w:val="00AD0FC1"/>
    <w:rsid w:val="00AE782D"/>
    <w:rsid w:val="00B017CC"/>
    <w:rsid w:val="00B211A0"/>
    <w:rsid w:val="00B26B60"/>
    <w:rsid w:val="00B36301"/>
    <w:rsid w:val="00B40F1C"/>
    <w:rsid w:val="00B452DA"/>
    <w:rsid w:val="00B87BC3"/>
    <w:rsid w:val="00B95126"/>
    <w:rsid w:val="00B9523E"/>
    <w:rsid w:val="00BC65EC"/>
    <w:rsid w:val="00BC7AF4"/>
    <w:rsid w:val="00BD2FAA"/>
    <w:rsid w:val="00BF04CC"/>
    <w:rsid w:val="00BF6205"/>
    <w:rsid w:val="00C02145"/>
    <w:rsid w:val="00C04CD4"/>
    <w:rsid w:val="00C07DCE"/>
    <w:rsid w:val="00C107F2"/>
    <w:rsid w:val="00C262CE"/>
    <w:rsid w:val="00C3376F"/>
    <w:rsid w:val="00C56889"/>
    <w:rsid w:val="00C77A1B"/>
    <w:rsid w:val="00C8254C"/>
    <w:rsid w:val="00C8539D"/>
    <w:rsid w:val="00CB003A"/>
    <w:rsid w:val="00CB2AC3"/>
    <w:rsid w:val="00CD51D0"/>
    <w:rsid w:val="00CD60DB"/>
    <w:rsid w:val="00CE5740"/>
    <w:rsid w:val="00CF48FF"/>
    <w:rsid w:val="00CF652C"/>
    <w:rsid w:val="00D051E1"/>
    <w:rsid w:val="00D268B3"/>
    <w:rsid w:val="00D62F75"/>
    <w:rsid w:val="00D82545"/>
    <w:rsid w:val="00DA00D6"/>
    <w:rsid w:val="00DA6294"/>
    <w:rsid w:val="00DB1111"/>
    <w:rsid w:val="00DC2F04"/>
    <w:rsid w:val="00DC6A03"/>
    <w:rsid w:val="00DE7583"/>
    <w:rsid w:val="00DF5D7B"/>
    <w:rsid w:val="00DF75DD"/>
    <w:rsid w:val="00E07C21"/>
    <w:rsid w:val="00E17FD2"/>
    <w:rsid w:val="00E43E65"/>
    <w:rsid w:val="00E73BF8"/>
    <w:rsid w:val="00E82213"/>
    <w:rsid w:val="00E83647"/>
    <w:rsid w:val="00E9501F"/>
    <w:rsid w:val="00EC13D6"/>
    <w:rsid w:val="00EC1894"/>
    <w:rsid w:val="00ED5F70"/>
    <w:rsid w:val="00EE1A2D"/>
    <w:rsid w:val="00EE5CDD"/>
    <w:rsid w:val="00EE676F"/>
    <w:rsid w:val="00EF08BF"/>
    <w:rsid w:val="00F02A01"/>
    <w:rsid w:val="00F04EEB"/>
    <w:rsid w:val="00F16699"/>
    <w:rsid w:val="00F167D1"/>
    <w:rsid w:val="00F216CC"/>
    <w:rsid w:val="00F2756C"/>
    <w:rsid w:val="00F31A2D"/>
    <w:rsid w:val="00F51CF6"/>
    <w:rsid w:val="00F62A2F"/>
    <w:rsid w:val="00F65195"/>
    <w:rsid w:val="00F668C6"/>
    <w:rsid w:val="00F72D63"/>
    <w:rsid w:val="00F8040F"/>
    <w:rsid w:val="00F914FB"/>
    <w:rsid w:val="00FA161F"/>
    <w:rsid w:val="00FA639B"/>
    <w:rsid w:val="00FA65C2"/>
    <w:rsid w:val="00FC05EC"/>
    <w:rsid w:val="00FD191C"/>
    <w:rsid w:val="00FE3409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C8"/>
  </w:style>
  <w:style w:type="paragraph" w:styleId="5">
    <w:name w:val="heading 5"/>
    <w:basedOn w:val="a"/>
    <w:link w:val="50"/>
    <w:uiPriority w:val="9"/>
    <w:qFormat/>
    <w:rsid w:val="008319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36F"/>
  </w:style>
  <w:style w:type="paragraph" w:styleId="a3">
    <w:name w:val="header"/>
    <w:basedOn w:val="a"/>
    <w:link w:val="a4"/>
    <w:unhideWhenUsed/>
    <w:rsid w:val="003513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35136F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3513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35136F"/>
    <w:rPr>
      <w:rFonts w:ascii="Calibri" w:eastAsia="Calibri" w:hAnsi="Calibri" w:cs="Times New Roman"/>
    </w:rPr>
  </w:style>
  <w:style w:type="table" w:styleId="a7">
    <w:name w:val="Table Grid"/>
    <w:basedOn w:val="a1"/>
    <w:rsid w:val="0035136F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5136F"/>
    <w:rPr>
      <w:b/>
      <w:bCs/>
    </w:rPr>
  </w:style>
  <w:style w:type="paragraph" w:customStyle="1" w:styleId="ConsPlusNormal">
    <w:name w:val="ConsPlusNormal"/>
    <w:rsid w:val="00351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5136F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136F"/>
    <w:rPr>
      <w:rFonts w:ascii="Tahoma" w:eastAsia="Calibri" w:hAnsi="Tahoma" w:cs="Tahoma"/>
      <w:sz w:val="16"/>
      <w:szCs w:val="16"/>
    </w:rPr>
  </w:style>
  <w:style w:type="character" w:styleId="ab">
    <w:name w:val="Hyperlink"/>
    <w:unhideWhenUsed/>
    <w:rsid w:val="0035136F"/>
    <w:rPr>
      <w:color w:val="0472A0"/>
      <w:u w:val="single"/>
    </w:rPr>
  </w:style>
  <w:style w:type="character" w:styleId="ac">
    <w:name w:val="FollowedHyperlink"/>
    <w:uiPriority w:val="99"/>
    <w:semiHidden/>
    <w:unhideWhenUsed/>
    <w:rsid w:val="0035136F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35136F"/>
  </w:style>
  <w:style w:type="table" w:customStyle="1" w:styleId="10">
    <w:name w:val="Сетка таблицы1"/>
    <w:basedOn w:val="a1"/>
    <w:next w:val="a7"/>
    <w:rsid w:val="0035136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15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sdfa850b2">
    <w:name w:val="csdfa850b2"/>
    <w:basedOn w:val="a"/>
    <w:rsid w:val="00902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Обычный  МОЙ текст"/>
    <w:basedOn w:val="a"/>
    <w:rsid w:val="00902430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1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3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36F"/>
  </w:style>
  <w:style w:type="paragraph" w:styleId="a3">
    <w:name w:val="header"/>
    <w:basedOn w:val="a"/>
    <w:link w:val="a4"/>
    <w:unhideWhenUsed/>
    <w:rsid w:val="003513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35136F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3513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35136F"/>
    <w:rPr>
      <w:rFonts w:ascii="Calibri" w:eastAsia="Calibri" w:hAnsi="Calibri" w:cs="Times New Roman"/>
    </w:rPr>
  </w:style>
  <w:style w:type="table" w:styleId="a7">
    <w:name w:val="Table Grid"/>
    <w:basedOn w:val="a1"/>
    <w:rsid w:val="0035136F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5136F"/>
    <w:rPr>
      <w:b/>
      <w:bCs/>
    </w:rPr>
  </w:style>
  <w:style w:type="paragraph" w:customStyle="1" w:styleId="ConsPlusNormal">
    <w:name w:val="ConsPlusNormal"/>
    <w:rsid w:val="00351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5136F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136F"/>
    <w:rPr>
      <w:rFonts w:ascii="Tahoma" w:eastAsia="Calibri" w:hAnsi="Tahoma" w:cs="Tahoma"/>
      <w:sz w:val="16"/>
      <w:szCs w:val="16"/>
    </w:rPr>
  </w:style>
  <w:style w:type="character" w:styleId="ab">
    <w:name w:val="Hyperlink"/>
    <w:unhideWhenUsed/>
    <w:rsid w:val="0035136F"/>
    <w:rPr>
      <w:color w:val="0472A0"/>
      <w:u w:val="single"/>
    </w:rPr>
  </w:style>
  <w:style w:type="character" w:styleId="ac">
    <w:name w:val="FollowedHyperlink"/>
    <w:uiPriority w:val="99"/>
    <w:semiHidden/>
    <w:unhideWhenUsed/>
    <w:rsid w:val="0035136F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35136F"/>
  </w:style>
  <w:style w:type="table" w:customStyle="1" w:styleId="10">
    <w:name w:val="Сетка таблицы1"/>
    <w:basedOn w:val="a1"/>
    <w:next w:val="a7"/>
    <w:rsid w:val="0035136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15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E258-9E52-4B81-8B2D-F332ABA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sungatullin</dc:creator>
  <cp:lastModifiedBy>firsova.elina</cp:lastModifiedBy>
  <cp:revision>91</cp:revision>
  <cp:lastPrinted>2019-03-14T07:10:00Z</cp:lastPrinted>
  <dcterms:created xsi:type="dcterms:W3CDTF">2017-02-01T13:44:00Z</dcterms:created>
  <dcterms:modified xsi:type="dcterms:W3CDTF">2019-03-25T10:20:00Z</dcterms:modified>
</cp:coreProperties>
</file>