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34"/>
      </w:tblGrid>
      <w:tr w:rsidR="001A2920" w:rsidTr="001A2920">
        <w:tc>
          <w:tcPr>
            <w:tcW w:w="6487" w:type="dxa"/>
          </w:tcPr>
          <w:p w:rsidR="001A2920" w:rsidRDefault="001A2920" w:rsidP="00DF3A6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1A2920" w:rsidRDefault="001A2920" w:rsidP="001A2920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1A2920" w:rsidRDefault="001A2920" w:rsidP="001A2920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2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по Аппарату Государственного Совета Республики Татарстан </w:t>
            </w:r>
          </w:p>
          <w:p w:rsidR="001A2920" w:rsidRDefault="001A2920" w:rsidP="001A2920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24AB9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C76D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A2920" w:rsidRPr="001A2920" w:rsidRDefault="001A2920" w:rsidP="00524AB9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24AB9">
              <w:rPr>
                <w:rFonts w:ascii="Times New Roman" w:hAnsi="Times New Roman" w:cs="Times New Roman"/>
                <w:sz w:val="24"/>
                <w:szCs w:val="24"/>
              </w:rPr>
              <w:t>194-РА</w:t>
            </w:r>
            <w:bookmarkStart w:id="0" w:name="_GoBack"/>
            <w:bookmarkEnd w:id="0"/>
          </w:p>
        </w:tc>
      </w:tr>
    </w:tbl>
    <w:p w:rsidR="001A2920" w:rsidRDefault="001A2920" w:rsidP="00DF3A69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A69" w:rsidRPr="007F1D7F" w:rsidRDefault="00DF3A69" w:rsidP="00DF3A69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D7F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DF3A69" w:rsidRPr="007F1D7F" w:rsidRDefault="00DF3A69" w:rsidP="00DF3A69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D7F"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практики </w:t>
      </w:r>
      <w:proofErr w:type="gramStart"/>
      <w:r w:rsidRPr="007F1D7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F3A69" w:rsidRDefault="00DF3A69" w:rsidP="00DF3A69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6A37" w:rsidRPr="007F1D7F" w:rsidRDefault="00976A37" w:rsidP="00DF3A69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A69" w:rsidRPr="007F1D7F" w:rsidRDefault="00DF3A69" w:rsidP="00DF3A6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г. Казань</w:t>
      </w:r>
      <w:r w:rsidRPr="007F1D7F">
        <w:rPr>
          <w:rFonts w:ascii="Times New Roman" w:hAnsi="Times New Roman" w:cs="Times New Roman"/>
          <w:sz w:val="24"/>
          <w:szCs w:val="24"/>
        </w:rPr>
        <w:tab/>
      </w:r>
      <w:r w:rsidRPr="007F1D7F">
        <w:rPr>
          <w:rFonts w:ascii="Times New Roman" w:hAnsi="Times New Roman" w:cs="Times New Roman"/>
          <w:sz w:val="24"/>
          <w:szCs w:val="24"/>
        </w:rPr>
        <w:tab/>
      </w:r>
      <w:r w:rsidRPr="007F1D7F">
        <w:rPr>
          <w:rFonts w:ascii="Times New Roman" w:hAnsi="Times New Roman" w:cs="Times New Roman"/>
          <w:sz w:val="24"/>
          <w:szCs w:val="24"/>
        </w:rPr>
        <w:tab/>
      </w:r>
      <w:r w:rsidRPr="007F1D7F">
        <w:rPr>
          <w:rFonts w:ascii="Times New Roman" w:hAnsi="Times New Roman" w:cs="Times New Roman"/>
          <w:sz w:val="24"/>
          <w:szCs w:val="24"/>
        </w:rPr>
        <w:tab/>
      </w:r>
      <w:r w:rsidRPr="007F1D7F">
        <w:rPr>
          <w:rFonts w:ascii="Times New Roman" w:hAnsi="Times New Roman" w:cs="Times New Roman"/>
          <w:sz w:val="24"/>
          <w:szCs w:val="24"/>
        </w:rPr>
        <w:tab/>
      </w:r>
      <w:r w:rsidRPr="007F1D7F">
        <w:rPr>
          <w:rFonts w:ascii="Times New Roman" w:hAnsi="Times New Roman" w:cs="Times New Roman"/>
          <w:sz w:val="24"/>
          <w:szCs w:val="24"/>
        </w:rPr>
        <w:tab/>
      </w:r>
      <w:r w:rsidRPr="007F1D7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7F1D7F">
        <w:rPr>
          <w:rFonts w:ascii="Times New Roman" w:hAnsi="Times New Roman" w:cs="Times New Roman"/>
          <w:sz w:val="24"/>
          <w:szCs w:val="24"/>
        </w:rPr>
        <w:tab/>
        <w:t>«___» ______________  ______ г.</w:t>
      </w:r>
    </w:p>
    <w:p w:rsidR="00DF3A69" w:rsidRPr="007F1D7F" w:rsidRDefault="00DF3A69" w:rsidP="00DF3A6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960" w:rsidRDefault="00FA2960" w:rsidP="00FA296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A2960" w:rsidRPr="00FA2960" w:rsidRDefault="00FA2960" w:rsidP="00FA2960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 w:rsidRPr="00FA2960">
        <w:rPr>
          <w:rFonts w:ascii="Times New Roman" w:hAnsi="Times New Roman" w:cs="Times New Roman"/>
        </w:rPr>
        <w:t>(образовательная организация высшего образования)</w:t>
      </w:r>
      <w:r w:rsidR="00DF3A69" w:rsidRPr="00FA2960">
        <w:rPr>
          <w:rFonts w:ascii="Times New Roman" w:hAnsi="Times New Roman" w:cs="Times New Roman"/>
        </w:rPr>
        <w:t>,</w:t>
      </w:r>
    </w:p>
    <w:p w:rsidR="00FA2960" w:rsidRDefault="00746801" w:rsidP="00DF3A6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именуем___</w:t>
      </w:r>
      <w:r w:rsidR="00DF3A69" w:rsidRPr="007F1D7F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FA2960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DF3A69" w:rsidRPr="007F1D7F">
        <w:rPr>
          <w:rFonts w:ascii="Times New Roman" w:hAnsi="Times New Roman" w:cs="Times New Roman"/>
          <w:b/>
          <w:sz w:val="24"/>
          <w:szCs w:val="24"/>
        </w:rPr>
        <w:t>»</w:t>
      </w:r>
      <w:r w:rsidR="00DF3A69" w:rsidRPr="007F1D7F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FA296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F3A69" w:rsidRPr="00976A37" w:rsidRDefault="00FA2960" w:rsidP="00976A37">
      <w:pPr>
        <w:autoSpaceDE w:val="0"/>
        <w:autoSpaceDN w:val="0"/>
        <w:adjustRightInd w:val="0"/>
        <w:jc w:val="both"/>
      </w:pPr>
      <w:r>
        <w:t>____________________________________________________________________________________</w:t>
      </w:r>
      <w:r w:rsidR="00DF3A69" w:rsidRPr="007F1D7F">
        <w:t xml:space="preserve">, </w:t>
      </w:r>
      <w:proofErr w:type="spellStart"/>
      <w:r w:rsidR="00DF3A69" w:rsidRPr="00976A37">
        <w:t>действующ</w:t>
      </w:r>
      <w:proofErr w:type="spellEnd"/>
      <w:r w:rsidR="00746801" w:rsidRPr="00976A37">
        <w:t>____</w:t>
      </w:r>
      <w:r w:rsidR="00DF3A69" w:rsidRPr="00976A37">
        <w:t xml:space="preserve"> на основании </w:t>
      </w:r>
      <w:r w:rsidR="00746801" w:rsidRPr="00976A37">
        <w:t>_____________</w:t>
      </w:r>
      <w:r w:rsidRPr="00976A37">
        <w:t>_____________________________________________</w:t>
      </w:r>
      <w:r w:rsidR="00DF3A69" w:rsidRPr="00976A37">
        <w:t xml:space="preserve">, </w:t>
      </w:r>
      <w:proofErr w:type="gramStart"/>
      <w:r w:rsidR="00DF3A69" w:rsidRPr="00976A37">
        <w:t>с одной стороны, и</w:t>
      </w:r>
      <w:r w:rsidR="008B3281" w:rsidRPr="00976A37">
        <w:t xml:space="preserve"> Аппарат</w:t>
      </w:r>
      <w:r w:rsidR="00DF3A69" w:rsidRPr="00976A37">
        <w:t xml:space="preserve"> Государственн</w:t>
      </w:r>
      <w:r w:rsidR="008B3281" w:rsidRPr="00976A37">
        <w:t>ого</w:t>
      </w:r>
      <w:r w:rsidR="00DF3A69" w:rsidRPr="00976A37">
        <w:t xml:space="preserve"> Совет</w:t>
      </w:r>
      <w:r w:rsidR="008B3281" w:rsidRPr="00976A37">
        <w:t>а</w:t>
      </w:r>
      <w:r w:rsidR="00DF3A69" w:rsidRPr="00976A37">
        <w:t xml:space="preserve"> Республики Татарстан, именуем</w:t>
      </w:r>
      <w:r w:rsidR="00C27B2D" w:rsidRPr="00976A37">
        <w:t>ый</w:t>
      </w:r>
      <w:r w:rsidR="00DF3A69" w:rsidRPr="00976A37">
        <w:t xml:space="preserve"> в дальнейшем «</w:t>
      </w:r>
      <w:r w:rsidR="008B3281" w:rsidRPr="00976A37">
        <w:rPr>
          <w:b/>
        </w:rPr>
        <w:t>Аппарат Государственного Совета</w:t>
      </w:r>
      <w:r w:rsidR="00DF3A69" w:rsidRPr="00976A37">
        <w:rPr>
          <w:b/>
        </w:rPr>
        <w:t>»</w:t>
      </w:r>
      <w:r w:rsidR="00DF3A69" w:rsidRPr="00976A37">
        <w:t xml:space="preserve">, в лице Секретаря Государственного Совета Республики Татарстан Мавриной Лилии Николаевны, </w:t>
      </w:r>
      <w:r w:rsidR="007A70FF" w:rsidRPr="00976A37">
        <w:t>действующей на основании Положения</w:t>
      </w:r>
      <w:r w:rsidR="00976A37" w:rsidRPr="00976A37">
        <w:t xml:space="preserve"> </w:t>
      </w:r>
      <w:r w:rsidR="00976A37" w:rsidRPr="00976A37">
        <w:rPr>
          <w:rFonts w:eastAsiaTheme="minorHAnsi"/>
          <w:lang w:eastAsia="en-US"/>
        </w:rPr>
        <w:t>об Аппарате Государственного Совета Республики Татарстан, утвержденного</w:t>
      </w:r>
      <w:r w:rsidR="00976A37" w:rsidRPr="00976A37">
        <w:t xml:space="preserve"> п</w:t>
      </w:r>
      <w:r w:rsidR="00976A37" w:rsidRPr="00976A37">
        <w:rPr>
          <w:rFonts w:eastAsiaTheme="minorHAnsi"/>
          <w:lang w:eastAsia="en-US"/>
        </w:rPr>
        <w:t>остановлением Президиума Государственного Совета Республики Татарстан от 24 ноября 2010 года</w:t>
      </w:r>
      <w:r w:rsidR="00976A37">
        <w:rPr>
          <w:rFonts w:eastAsiaTheme="minorHAnsi"/>
          <w:lang w:eastAsia="en-US"/>
        </w:rPr>
        <w:t xml:space="preserve">                     </w:t>
      </w:r>
      <w:r w:rsidR="00976A37" w:rsidRPr="00976A37">
        <w:rPr>
          <w:rFonts w:eastAsiaTheme="minorHAnsi"/>
          <w:lang w:eastAsia="en-US"/>
        </w:rPr>
        <w:t xml:space="preserve"> № 1260-IV</w:t>
      </w:r>
      <w:r w:rsidR="00976A37">
        <w:rPr>
          <w:rFonts w:eastAsiaTheme="minorHAnsi"/>
          <w:lang w:eastAsia="en-US"/>
        </w:rPr>
        <w:t> </w:t>
      </w:r>
      <w:r w:rsidR="00976A37" w:rsidRPr="00976A37">
        <w:rPr>
          <w:rFonts w:eastAsiaTheme="minorHAnsi"/>
          <w:lang w:eastAsia="en-US"/>
        </w:rPr>
        <w:t>ГС</w:t>
      </w:r>
      <w:r w:rsidR="007A70FF" w:rsidRPr="00976A37">
        <w:t>,</w:t>
      </w:r>
      <w:r w:rsidR="00DF3A69" w:rsidRPr="00976A37">
        <w:t xml:space="preserve"> с другой стороны, совместно именуемые  </w:t>
      </w:r>
      <w:r w:rsidR="00DF3A69" w:rsidRPr="00976A37">
        <w:rPr>
          <w:b/>
        </w:rPr>
        <w:t>Стороны</w:t>
      </w:r>
      <w:r w:rsidR="00DF3A69" w:rsidRPr="00976A37">
        <w:t>,  заключили  настоящий договор о нижеследующем:</w:t>
      </w:r>
      <w:proofErr w:type="gramEnd"/>
    </w:p>
    <w:p w:rsidR="00DF3A69" w:rsidRPr="00976A37" w:rsidRDefault="00DF3A69" w:rsidP="00DF3A69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A69" w:rsidRPr="007F1D7F" w:rsidRDefault="00DF3A69" w:rsidP="00DF3A69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D7F">
        <w:rPr>
          <w:rFonts w:ascii="Times New Roman" w:hAnsi="Times New Roman" w:cs="Times New Roman"/>
          <w:b/>
          <w:sz w:val="24"/>
          <w:szCs w:val="24"/>
        </w:rPr>
        <w:t xml:space="preserve">1. Предмет </w:t>
      </w:r>
      <w:r w:rsidR="00746801">
        <w:rPr>
          <w:rFonts w:ascii="Times New Roman" w:hAnsi="Times New Roman" w:cs="Times New Roman"/>
          <w:b/>
          <w:sz w:val="24"/>
          <w:szCs w:val="24"/>
        </w:rPr>
        <w:t>д</w:t>
      </w:r>
      <w:r w:rsidRPr="007F1D7F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F3A69" w:rsidRPr="007F1D7F" w:rsidRDefault="00DF3A69" w:rsidP="00DF3A69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1.1.</w:t>
      </w:r>
      <w:r w:rsidRPr="007F1D7F">
        <w:rPr>
          <w:rFonts w:ascii="Times New Roman" w:hAnsi="Times New Roman" w:cs="Times New Roman"/>
          <w:sz w:val="24"/>
          <w:szCs w:val="24"/>
        </w:rPr>
        <w:tab/>
        <w:t>Настоящий договор заключен в соответствии с Федеральным законом от 29</w:t>
      </w:r>
      <w:r w:rsidR="00C27B2D" w:rsidRPr="007F1D7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7F1D7F">
        <w:rPr>
          <w:rFonts w:ascii="Times New Roman" w:hAnsi="Times New Roman" w:cs="Times New Roman"/>
          <w:sz w:val="24"/>
          <w:szCs w:val="24"/>
        </w:rPr>
        <w:t>2012</w:t>
      </w:r>
      <w:r w:rsidR="00C27B2D" w:rsidRPr="007F1D7F">
        <w:rPr>
          <w:rFonts w:ascii="Times New Roman" w:hAnsi="Times New Roman" w:cs="Times New Roman"/>
          <w:sz w:val="24"/>
          <w:szCs w:val="24"/>
        </w:rPr>
        <w:t xml:space="preserve"> </w:t>
      </w:r>
      <w:r w:rsidRPr="007F1D7F">
        <w:rPr>
          <w:rFonts w:ascii="Times New Roman" w:hAnsi="Times New Roman" w:cs="Times New Roman"/>
          <w:sz w:val="24"/>
          <w:szCs w:val="24"/>
        </w:rPr>
        <w:t>г</w:t>
      </w:r>
      <w:r w:rsidR="00C27B2D" w:rsidRPr="007F1D7F">
        <w:rPr>
          <w:rFonts w:ascii="Times New Roman" w:hAnsi="Times New Roman" w:cs="Times New Roman"/>
          <w:sz w:val="24"/>
          <w:szCs w:val="24"/>
        </w:rPr>
        <w:t>ода</w:t>
      </w:r>
      <w:r w:rsidRPr="007F1D7F">
        <w:rPr>
          <w:rFonts w:ascii="Times New Roman" w:hAnsi="Times New Roman" w:cs="Times New Roman"/>
          <w:sz w:val="24"/>
          <w:szCs w:val="24"/>
        </w:rPr>
        <w:t xml:space="preserve"> №</w:t>
      </w:r>
      <w:r w:rsidR="00C27B2D" w:rsidRPr="007F1D7F">
        <w:rPr>
          <w:rFonts w:ascii="Times New Roman" w:hAnsi="Times New Roman" w:cs="Times New Roman"/>
          <w:sz w:val="24"/>
          <w:szCs w:val="24"/>
        </w:rPr>
        <w:t xml:space="preserve"> </w:t>
      </w:r>
      <w:r w:rsidRPr="007F1D7F">
        <w:rPr>
          <w:rFonts w:ascii="Times New Roman" w:hAnsi="Times New Roman" w:cs="Times New Roman"/>
          <w:sz w:val="24"/>
          <w:szCs w:val="24"/>
        </w:rPr>
        <w:t xml:space="preserve">273-ФЗ «Об образовании в Российской Федерации» и регулирует порядок организации </w:t>
      </w:r>
      <w:r w:rsidR="00C27B2D" w:rsidRPr="007F1D7F">
        <w:rPr>
          <w:rFonts w:ascii="Times New Roman" w:hAnsi="Times New Roman" w:cs="Times New Roman"/>
          <w:sz w:val="24"/>
          <w:szCs w:val="24"/>
        </w:rPr>
        <w:t xml:space="preserve">Сторонами </w:t>
      </w:r>
      <w:proofErr w:type="gramStart"/>
      <w:r w:rsidR="00C27B2D" w:rsidRPr="007F1D7F">
        <w:rPr>
          <w:rFonts w:ascii="Times New Roman" w:hAnsi="Times New Roman" w:cs="Times New Roman"/>
          <w:sz w:val="24"/>
          <w:szCs w:val="24"/>
        </w:rPr>
        <w:t>прохождения</w:t>
      </w:r>
      <w:proofErr w:type="gramEnd"/>
      <w:r w:rsidR="00C27B2D" w:rsidRPr="007F1D7F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 w:rsidR="00FA2960">
        <w:rPr>
          <w:rFonts w:ascii="Times New Roman" w:hAnsi="Times New Roman" w:cs="Times New Roman"/>
          <w:sz w:val="24"/>
          <w:szCs w:val="24"/>
        </w:rPr>
        <w:t>Организации</w:t>
      </w:r>
      <w:r w:rsidR="00C27B2D" w:rsidRPr="007F1D7F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Pr="007F1D7F">
        <w:rPr>
          <w:rFonts w:ascii="Times New Roman" w:hAnsi="Times New Roman" w:cs="Times New Roman"/>
          <w:sz w:val="24"/>
          <w:szCs w:val="24"/>
        </w:rPr>
        <w:t xml:space="preserve"> о</w:t>
      </w:r>
      <w:r w:rsidR="00C27B2D" w:rsidRPr="007F1D7F">
        <w:rPr>
          <w:rFonts w:ascii="Times New Roman" w:hAnsi="Times New Roman" w:cs="Times New Roman"/>
          <w:sz w:val="24"/>
          <w:szCs w:val="24"/>
        </w:rPr>
        <w:t>бучающие</w:t>
      </w:r>
      <w:r w:rsidRPr="007F1D7F">
        <w:rPr>
          <w:rFonts w:ascii="Times New Roman" w:hAnsi="Times New Roman" w:cs="Times New Roman"/>
          <w:sz w:val="24"/>
          <w:szCs w:val="24"/>
        </w:rPr>
        <w:t>ся</w:t>
      </w:r>
      <w:r w:rsidR="00C27B2D" w:rsidRPr="007F1D7F">
        <w:rPr>
          <w:rFonts w:ascii="Times New Roman" w:hAnsi="Times New Roman" w:cs="Times New Roman"/>
          <w:sz w:val="24"/>
          <w:szCs w:val="24"/>
        </w:rPr>
        <w:t>)</w:t>
      </w:r>
      <w:r w:rsidRPr="007F1D7F">
        <w:rPr>
          <w:rFonts w:ascii="Times New Roman" w:hAnsi="Times New Roman" w:cs="Times New Roman"/>
          <w:sz w:val="24"/>
          <w:szCs w:val="24"/>
        </w:rPr>
        <w:t xml:space="preserve"> </w:t>
      </w:r>
      <w:r w:rsidR="00C27B2D" w:rsidRPr="007F1D7F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FA2960">
        <w:rPr>
          <w:rFonts w:ascii="Times New Roman" w:hAnsi="Times New Roman" w:cs="Times New Roman"/>
          <w:sz w:val="24"/>
          <w:szCs w:val="24"/>
        </w:rPr>
        <w:t xml:space="preserve">в </w:t>
      </w:r>
      <w:r w:rsidR="008B3281">
        <w:rPr>
          <w:rFonts w:ascii="Times New Roman" w:hAnsi="Times New Roman" w:cs="Times New Roman"/>
          <w:sz w:val="24"/>
          <w:szCs w:val="24"/>
        </w:rPr>
        <w:t>Аппарате Государственного Совета</w:t>
      </w:r>
      <w:r w:rsidRPr="007F1D7F">
        <w:rPr>
          <w:rFonts w:ascii="Times New Roman" w:hAnsi="Times New Roman" w:cs="Times New Roman"/>
          <w:sz w:val="24"/>
          <w:szCs w:val="24"/>
        </w:rPr>
        <w:t>.</w:t>
      </w:r>
    </w:p>
    <w:p w:rsidR="00C27B2D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1.2.</w:t>
      </w:r>
      <w:r w:rsidRPr="007F1D7F">
        <w:rPr>
          <w:rFonts w:ascii="Times New Roman" w:hAnsi="Times New Roman" w:cs="Times New Roman"/>
          <w:sz w:val="24"/>
          <w:szCs w:val="24"/>
        </w:rPr>
        <w:tab/>
        <w:t xml:space="preserve">В соответствии с настоящим договором </w:t>
      </w:r>
      <w:r w:rsidR="00C27B2D" w:rsidRPr="007F1D7F">
        <w:rPr>
          <w:rFonts w:ascii="Times New Roman" w:hAnsi="Times New Roman" w:cs="Times New Roman"/>
          <w:sz w:val="24"/>
          <w:szCs w:val="24"/>
        </w:rPr>
        <w:t xml:space="preserve">обучающиеся проходят </w:t>
      </w:r>
      <w:r w:rsidR="00FA2960">
        <w:rPr>
          <w:rFonts w:ascii="Times New Roman" w:hAnsi="Times New Roman" w:cs="Times New Roman"/>
          <w:sz w:val="24"/>
          <w:szCs w:val="24"/>
        </w:rPr>
        <w:t xml:space="preserve">в </w:t>
      </w:r>
      <w:r w:rsidR="008B3281">
        <w:rPr>
          <w:rFonts w:ascii="Times New Roman" w:hAnsi="Times New Roman" w:cs="Times New Roman"/>
          <w:sz w:val="24"/>
          <w:szCs w:val="24"/>
        </w:rPr>
        <w:t>Аппарате Государственного Совета</w:t>
      </w:r>
      <w:r w:rsidR="00FA2960" w:rsidRPr="007F1D7F">
        <w:rPr>
          <w:rFonts w:ascii="Times New Roman" w:hAnsi="Times New Roman" w:cs="Times New Roman"/>
          <w:sz w:val="24"/>
          <w:szCs w:val="24"/>
        </w:rPr>
        <w:t xml:space="preserve"> </w:t>
      </w:r>
      <w:r w:rsidR="00C27B2D" w:rsidRPr="007F1D7F">
        <w:rPr>
          <w:rFonts w:ascii="Times New Roman" w:hAnsi="Times New Roman" w:cs="Times New Roman"/>
          <w:sz w:val="24"/>
          <w:szCs w:val="24"/>
        </w:rPr>
        <w:t>практику по следующим направлениям подготовки (специальностям):</w:t>
      </w:r>
    </w:p>
    <w:p w:rsidR="00C27B2D" w:rsidRPr="007F1D7F" w:rsidRDefault="00C27B2D" w:rsidP="00746801">
      <w:pPr>
        <w:pStyle w:val="ConsPlusNonformat"/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46801">
        <w:rPr>
          <w:rFonts w:ascii="Times New Roman" w:hAnsi="Times New Roman" w:cs="Times New Roman"/>
          <w:sz w:val="24"/>
          <w:szCs w:val="24"/>
        </w:rPr>
        <w:t>_______</w:t>
      </w:r>
      <w:r w:rsidRPr="007F1D7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27B2D" w:rsidRPr="007F1D7F" w:rsidRDefault="00C27B2D" w:rsidP="00746801">
      <w:pPr>
        <w:pStyle w:val="ConsPlusNonformat"/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46801">
        <w:rPr>
          <w:rFonts w:ascii="Times New Roman" w:hAnsi="Times New Roman" w:cs="Times New Roman"/>
          <w:sz w:val="24"/>
          <w:szCs w:val="24"/>
        </w:rPr>
        <w:t>_______</w:t>
      </w:r>
      <w:r w:rsidRPr="007F1D7F">
        <w:rPr>
          <w:rFonts w:ascii="Times New Roman" w:hAnsi="Times New Roman" w:cs="Times New Roman"/>
          <w:sz w:val="24"/>
          <w:szCs w:val="24"/>
        </w:rPr>
        <w:t>__________________</w:t>
      </w:r>
    </w:p>
    <w:p w:rsidR="00DF3A69" w:rsidRPr="007F1D7F" w:rsidRDefault="00C27B2D" w:rsidP="00746801">
      <w:pPr>
        <w:pStyle w:val="ConsPlusNonformat"/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46801">
        <w:rPr>
          <w:rFonts w:ascii="Times New Roman" w:hAnsi="Times New Roman" w:cs="Times New Roman"/>
          <w:sz w:val="24"/>
          <w:szCs w:val="24"/>
        </w:rPr>
        <w:t>______</w:t>
      </w:r>
      <w:r w:rsidRPr="007F1D7F">
        <w:rPr>
          <w:rFonts w:ascii="Times New Roman" w:hAnsi="Times New Roman" w:cs="Times New Roman"/>
          <w:sz w:val="24"/>
          <w:szCs w:val="24"/>
        </w:rPr>
        <w:t>___________</w:t>
      </w:r>
      <w:r w:rsidR="00DF3A69" w:rsidRPr="007F1D7F">
        <w:rPr>
          <w:rFonts w:ascii="Times New Roman" w:hAnsi="Times New Roman" w:cs="Times New Roman"/>
          <w:sz w:val="24"/>
          <w:szCs w:val="24"/>
        </w:rPr>
        <w:t>.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D7F">
        <w:rPr>
          <w:rFonts w:ascii="Times New Roman" w:hAnsi="Times New Roman" w:cs="Times New Roman"/>
          <w:b/>
          <w:sz w:val="24"/>
          <w:szCs w:val="24"/>
        </w:rPr>
        <w:t>2. Обязательства Сторон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2.1.</w:t>
      </w:r>
      <w:r w:rsidRPr="007F1D7F">
        <w:rPr>
          <w:rFonts w:ascii="Times New Roman" w:hAnsi="Times New Roman" w:cs="Times New Roman"/>
          <w:sz w:val="24"/>
          <w:szCs w:val="24"/>
        </w:rPr>
        <w:tab/>
      </w:r>
      <w:r w:rsidR="008B3281">
        <w:rPr>
          <w:rFonts w:ascii="Times New Roman" w:hAnsi="Times New Roman" w:cs="Times New Roman"/>
          <w:sz w:val="24"/>
          <w:szCs w:val="24"/>
        </w:rPr>
        <w:t>Аппарат Государственного Совета</w:t>
      </w:r>
      <w:r w:rsidRPr="007F1D7F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2.1.1.</w:t>
      </w:r>
      <w:r w:rsidRPr="007F1D7F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C27B2D" w:rsidRPr="007F1D7F">
        <w:rPr>
          <w:rFonts w:ascii="Times New Roman" w:hAnsi="Times New Roman" w:cs="Times New Roman"/>
          <w:sz w:val="24"/>
          <w:szCs w:val="24"/>
        </w:rPr>
        <w:t xml:space="preserve">течение каждого года действия настоящего договора предоставлять </w:t>
      </w:r>
      <w:r w:rsidR="00FA2960">
        <w:rPr>
          <w:rFonts w:ascii="Times New Roman" w:hAnsi="Times New Roman" w:cs="Times New Roman"/>
          <w:sz w:val="24"/>
          <w:szCs w:val="24"/>
        </w:rPr>
        <w:t>Организации</w:t>
      </w:r>
      <w:r w:rsidR="00C27B2D" w:rsidRPr="007F1D7F">
        <w:rPr>
          <w:rFonts w:ascii="Times New Roman" w:hAnsi="Times New Roman" w:cs="Times New Roman"/>
          <w:sz w:val="24"/>
          <w:szCs w:val="24"/>
        </w:rPr>
        <w:t xml:space="preserve"> места для прохождения </w:t>
      </w:r>
      <w:proofErr w:type="gramStart"/>
      <w:r w:rsidR="00C27B2D" w:rsidRPr="007F1D7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27B2D" w:rsidRPr="007F1D7F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7F1D7F">
        <w:rPr>
          <w:rFonts w:ascii="Times New Roman" w:hAnsi="Times New Roman" w:cs="Times New Roman"/>
          <w:sz w:val="24"/>
          <w:szCs w:val="24"/>
        </w:rPr>
        <w:t>.</w:t>
      </w:r>
    </w:p>
    <w:p w:rsidR="00DE2370" w:rsidRPr="007F1D7F" w:rsidRDefault="00FC13BB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E2370" w:rsidRPr="007F1D7F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E2370" w:rsidRPr="007F1D7F">
        <w:rPr>
          <w:rFonts w:ascii="Times New Roman" w:hAnsi="Times New Roman" w:cs="Times New Roman"/>
          <w:sz w:val="24"/>
          <w:szCs w:val="24"/>
        </w:rPr>
        <w:t xml:space="preserve"> если заявленное количество обучающихся, направляемых на практику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2370" w:rsidRPr="007F1D7F">
        <w:rPr>
          <w:rFonts w:ascii="Times New Roman" w:hAnsi="Times New Roman" w:cs="Times New Roman"/>
          <w:sz w:val="24"/>
          <w:szCs w:val="24"/>
        </w:rPr>
        <w:t xml:space="preserve"> превышает количество рабочих мест, </w:t>
      </w:r>
      <w:r w:rsidR="005733AE">
        <w:rPr>
          <w:rFonts w:ascii="Times New Roman" w:hAnsi="Times New Roman" w:cs="Times New Roman"/>
          <w:sz w:val="24"/>
          <w:szCs w:val="24"/>
        </w:rPr>
        <w:t>которые могут быть предоставлены</w:t>
      </w:r>
      <w:r w:rsidR="00F86F0B">
        <w:rPr>
          <w:rFonts w:ascii="Times New Roman" w:hAnsi="Times New Roman" w:cs="Times New Roman"/>
          <w:sz w:val="24"/>
          <w:szCs w:val="24"/>
        </w:rPr>
        <w:t xml:space="preserve"> Аппаратом Государственного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D7F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прохождения практики</w:t>
      </w:r>
      <w:r w:rsidR="005733AE">
        <w:rPr>
          <w:rFonts w:ascii="Times New Roman" w:hAnsi="Times New Roman" w:cs="Times New Roman"/>
          <w:sz w:val="24"/>
          <w:szCs w:val="24"/>
        </w:rPr>
        <w:t xml:space="preserve"> (оборудованных техническими средствами, обеспеченных другими необходимыми условиями)</w:t>
      </w:r>
      <w:r>
        <w:rPr>
          <w:rFonts w:ascii="Times New Roman" w:hAnsi="Times New Roman" w:cs="Times New Roman"/>
          <w:sz w:val="24"/>
          <w:szCs w:val="24"/>
        </w:rPr>
        <w:t>, Аппарат Государственного Совета</w:t>
      </w:r>
      <w:r w:rsidRPr="007F1D7F">
        <w:rPr>
          <w:rFonts w:ascii="Times New Roman" w:hAnsi="Times New Roman" w:cs="Times New Roman"/>
          <w:sz w:val="24"/>
          <w:szCs w:val="24"/>
        </w:rPr>
        <w:t xml:space="preserve"> вправе отказать в приеме обучающихся (части обучающихся)</w:t>
      </w:r>
      <w:r w:rsidR="00DE2370" w:rsidRPr="007F1D7F">
        <w:rPr>
          <w:rFonts w:ascii="Times New Roman" w:hAnsi="Times New Roman" w:cs="Times New Roman"/>
          <w:sz w:val="24"/>
          <w:szCs w:val="24"/>
        </w:rPr>
        <w:t>.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2.1.2.</w:t>
      </w:r>
      <w:r w:rsidRPr="007F1D7F">
        <w:rPr>
          <w:rFonts w:ascii="Times New Roman" w:hAnsi="Times New Roman" w:cs="Times New Roman"/>
          <w:sz w:val="24"/>
          <w:szCs w:val="24"/>
        </w:rPr>
        <w:tab/>
        <w:t>Назначить квалифицированных специалистов для руководства</w:t>
      </w:r>
      <w:r w:rsidR="00DE2370" w:rsidRPr="007F1D7F">
        <w:rPr>
          <w:rFonts w:ascii="Times New Roman" w:hAnsi="Times New Roman" w:cs="Times New Roman"/>
          <w:sz w:val="24"/>
          <w:szCs w:val="24"/>
        </w:rPr>
        <w:t xml:space="preserve"> прохождением </w:t>
      </w:r>
      <w:proofErr w:type="gramStart"/>
      <w:r w:rsidR="00DE2370" w:rsidRPr="007F1D7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E2370" w:rsidRPr="007F1D7F">
        <w:rPr>
          <w:rFonts w:ascii="Times New Roman" w:hAnsi="Times New Roman" w:cs="Times New Roman"/>
          <w:sz w:val="24"/>
          <w:szCs w:val="24"/>
        </w:rPr>
        <w:t xml:space="preserve"> </w:t>
      </w:r>
      <w:r w:rsidRPr="007F1D7F">
        <w:rPr>
          <w:rFonts w:ascii="Times New Roman" w:hAnsi="Times New Roman" w:cs="Times New Roman"/>
          <w:sz w:val="24"/>
          <w:szCs w:val="24"/>
        </w:rPr>
        <w:t>практик</w:t>
      </w:r>
      <w:r w:rsidR="00DE2370" w:rsidRPr="007F1D7F">
        <w:rPr>
          <w:rFonts w:ascii="Times New Roman" w:hAnsi="Times New Roman" w:cs="Times New Roman"/>
          <w:sz w:val="24"/>
          <w:szCs w:val="24"/>
        </w:rPr>
        <w:t>и</w:t>
      </w:r>
      <w:r w:rsidRPr="007F1D7F">
        <w:rPr>
          <w:rFonts w:ascii="Times New Roman" w:hAnsi="Times New Roman" w:cs="Times New Roman"/>
          <w:sz w:val="24"/>
          <w:szCs w:val="24"/>
        </w:rPr>
        <w:t xml:space="preserve"> в </w:t>
      </w:r>
      <w:r w:rsidR="007A70FF" w:rsidRPr="007F1D7F">
        <w:rPr>
          <w:rFonts w:ascii="Times New Roman" w:hAnsi="Times New Roman" w:cs="Times New Roman"/>
          <w:sz w:val="24"/>
          <w:szCs w:val="24"/>
        </w:rPr>
        <w:t>структурных подразделениях</w:t>
      </w:r>
      <w:r w:rsidRPr="007F1D7F">
        <w:rPr>
          <w:rFonts w:ascii="Times New Roman" w:hAnsi="Times New Roman" w:cs="Times New Roman"/>
          <w:sz w:val="24"/>
          <w:szCs w:val="24"/>
        </w:rPr>
        <w:t xml:space="preserve"> </w:t>
      </w:r>
      <w:r w:rsidR="00746801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FA2960">
        <w:rPr>
          <w:rFonts w:ascii="Times New Roman" w:hAnsi="Times New Roman" w:cs="Times New Roman"/>
          <w:sz w:val="24"/>
          <w:szCs w:val="24"/>
        </w:rPr>
        <w:t>Государственного Совета</w:t>
      </w:r>
      <w:r w:rsidRPr="007F1D7F">
        <w:rPr>
          <w:rFonts w:ascii="Times New Roman" w:hAnsi="Times New Roman" w:cs="Times New Roman"/>
          <w:sz w:val="24"/>
          <w:szCs w:val="24"/>
        </w:rPr>
        <w:t>.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2.1.3.</w:t>
      </w:r>
      <w:r w:rsidRPr="007F1D7F">
        <w:rPr>
          <w:rFonts w:ascii="Times New Roman" w:hAnsi="Times New Roman" w:cs="Times New Roman"/>
          <w:sz w:val="24"/>
          <w:szCs w:val="24"/>
        </w:rPr>
        <w:tab/>
        <w:t xml:space="preserve">Создать необходимые условия для получения обучающимися знаний по направлению подготовки (специальности) в соответствии с календарным планом </w:t>
      </w:r>
      <w:r w:rsidR="00DE2370" w:rsidRPr="007F1D7F">
        <w:rPr>
          <w:rFonts w:ascii="Times New Roman" w:hAnsi="Times New Roman" w:cs="Times New Roman"/>
          <w:sz w:val="24"/>
          <w:szCs w:val="24"/>
        </w:rPr>
        <w:t>прохождения</w:t>
      </w:r>
      <w:r w:rsidRPr="007F1D7F">
        <w:rPr>
          <w:rFonts w:ascii="Times New Roman" w:hAnsi="Times New Roman" w:cs="Times New Roman"/>
          <w:sz w:val="24"/>
          <w:szCs w:val="24"/>
        </w:rPr>
        <w:t xml:space="preserve"> практики, обеспечив наибольшую эффективность прохождения практики.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2.1.4.</w:t>
      </w:r>
      <w:r w:rsidRPr="007F1D7F">
        <w:rPr>
          <w:rFonts w:ascii="Times New Roman" w:hAnsi="Times New Roman" w:cs="Times New Roman"/>
          <w:sz w:val="24"/>
          <w:szCs w:val="24"/>
        </w:rPr>
        <w:tab/>
        <w:t>Не допускать использования обучающихся на местах (должностях), не предусмотренных календарным планом и не имеющих отношения к направлению подготовки (специальности) обучающихся.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2.1.5.</w:t>
      </w:r>
      <w:r w:rsidRPr="007F1D7F">
        <w:rPr>
          <w:rFonts w:ascii="Times New Roman" w:hAnsi="Times New Roman" w:cs="Times New Roman"/>
          <w:sz w:val="24"/>
          <w:szCs w:val="24"/>
        </w:rPr>
        <w:tab/>
        <w:t xml:space="preserve">Обеспечить необходимые условия для выполнения </w:t>
      </w:r>
      <w:proofErr w:type="gramStart"/>
      <w:r w:rsidRPr="007F1D7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F1D7F">
        <w:rPr>
          <w:rFonts w:ascii="Times New Roman" w:hAnsi="Times New Roman" w:cs="Times New Roman"/>
          <w:sz w:val="24"/>
          <w:szCs w:val="24"/>
        </w:rPr>
        <w:t xml:space="preserve"> программы практики, в том числе условия безопасной работы на каждом рабочем месте.</w:t>
      </w:r>
    </w:p>
    <w:p w:rsidR="00DE2370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2.1.6.</w:t>
      </w:r>
      <w:r w:rsidRPr="007F1D7F">
        <w:rPr>
          <w:rFonts w:ascii="Times New Roman" w:hAnsi="Times New Roman" w:cs="Times New Roman"/>
          <w:sz w:val="24"/>
          <w:szCs w:val="24"/>
        </w:rPr>
        <w:tab/>
        <w:t>Проводить обязательные инструктажи</w:t>
      </w:r>
      <w:r w:rsidR="00DE2370" w:rsidRPr="007F1D7F">
        <w:rPr>
          <w:rFonts w:ascii="Times New Roman" w:hAnsi="Times New Roman" w:cs="Times New Roman"/>
          <w:sz w:val="24"/>
          <w:szCs w:val="24"/>
        </w:rPr>
        <w:t xml:space="preserve"> обучающихся по ознакомлению их с требованиями</w:t>
      </w:r>
      <w:r w:rsidRPr="007F1D7F">
        <w:rPr>
          <w:rFonts w:ascii="Times New Roman" w:hAnsi="Times New Roman" w:cs="Times New Roman"/>
          <w:sz w:val="24"/>
          <w:szCs w:val="24"/>
        </w:rPr>
        <w:t xml:space="preserve"> охран</w:t>
      </w:r>
      <w:r w:rsidR="00DE2370" w:rsidRPr="007F1D7F">
        <w:rPr>
          <w:rFonts w:ascii="Times New Roman" w:hAnsi="Times New Roman" w:cs="Times New Roman"/>
          <w:sz w:val="24"/>
          <w:szCs w:val="24"/>
        </w:rPr>
        <w:t>ы</w:t>
      </w:r>
      <w:r w:rsidRPr="007F1D7F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DE2370" w:rsidRPr="007F1D7F">
        <w:rPr>
          <w:rFonts w:ascii="Times New Roman" w:hAnsi="Times New Roman" w:cs="Times New Roman"/>
          <w:sz w:val="24"/>
          <w:szCs w:val="24"/>
        </w:rPr>
        <w:t xml:space="preserve">, техники безопасности, пожарной безопасности, правил внутреннего </w:t>
      </w:r>
      <w:r w:rsidR="00DE2370" w:rsidRPr="007F1D7F">
        <w:rPr>
          <w:rFonts w:ascii="Times New Roman" w:hAnsi="Times New Roman" w:cs="Times New Roman"/>
          <w:sz w:val="24"/>
          <w:szCs w:val="24"/>
        </w:rPr>
        <w:lastRenderedPageBreak/>
        <w:t xml:space="preserve">трудового распорядка </w:t>
      </w:r>
      <w:r w:rsidR="00746801">
        <w:rPr>
          <w:rFonts w:ascii="Times New Roman" w:hAnsi="Times New Roman" w:cs="Times New Roman"/>
          <w:sz w:val="24"/>
          <w:szCs w:val="24"/>
        </w:rPr>
        <w:t xml:space="preserve">в </w:t>
      </w:r>
      <w:r w:rsidR="008B3281">
        <w:rPr>
          <w:rFonts w:ascii="Times New Roman" w:hAnsi="Times New Roman" w:cs="Times New Roman"/>
          <w:sz w:val="24"/>
          <w:szCs w:val="24"/>
        </w:rPr>
        <w:t xml:space="preserve">Аппарате </w:t>
      </w:r>
      <w:r w:rsidR="00FA2960">
        <w:rPr>
          <w:rFonts w:ascii="Times New Roman" w:hAnsi="Times New Roman" w:cs="Times New Roman"/>
          <w:sz w:val="24"/>
          <w:szCs w:val="24"/>
        </w:rPr>
        <w:t>Государственн</w:t>
      </w:r>
      <w:r w:rsidR="00746801">
        <w:rPr>
          <w:rFonts w:ascii="Times New Roman" w:hAnsi="Times New Roman" w:cs="Times New Roman"/>
          <w:sz w:val="24"/>
          <w:szCs w:val="24"/>
        </w:rPr>
        <w:t>о</w:t>
      </w:r>
      <w:r w:rsidR="008B3281">
        <w:rPr>
          <w:rFonts w:ascii="Times New Roman" w:hAnsi="Times New Roman" w:cs="Times New Roman"/>
          <w:sz w:val="24"/>
          <w:szCs w:val="24"/>
        </w:rPr>
        <w:t>го</w:t>
      </w:r>
      <w:r w:rsidR="00FA2960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8B3281">
        <w:rPr>
          <w:rFonts w:ascii="Times New Roman" w:hAnsi="Times New Roman" w:cs="Times New Roman"/>
          <w:sz w:val="24"/>
          <w:szCs w:val="24"/>
        </w:rPr>
        <w:t>а</w:t>
      </w:r>
      <w:r w:rsidR="00DE2370" w:rsidRPr="007F1D7F">
        <w:rPr>
          <w:rFonts w:ascii="Times New Roman" w:hAnsi="Times New Roman" w:cs="Times New Roman"/>
          <w:sz w:val="24"/>
          <w:szCs w:val="24"/>
        </w:rPr>
        <w:t>.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2.1.7.</w:t>
      </w:r>
      <w:r w:rsidRPr="007F1D7F">
        <w:rPr>
          <w:rFonts w:ascii="Times New Roman" w:hAnsi="Times New Roman" w:cs="Times New Roman"/>
          <w:sz w:val="24"/>
          <w:szCs w:val="24"/>
        </w:rPr>
        <w:tab/>
        <w:t xml:space="preserve">Предоставить </w:t>
      </w:r>
      <w:proofErr w:type="gramStart"/>
      <w:r w:rsidRPr="007F1D7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F1D7F">
        <w:rPr>
          <w:rFonts w:ascii="Times New Roman" w:hAnsi="Times New Roman" w:cs="Times New Roman"/>
          <w:sz w:val="24"/>
          <w:szCs w:val="24"/>
        </w:rPr>
        <w:t xml:space="preserve"> возможность пользоваться </w:t>
      </w:r>
      <w:r w:rsidR="00DE2370" w:rsidRPr="007F1D7F">
        <w:rPr>
          <w:rFonts w:ascii="Times New Roman" w:hAnsi="Times New Roman" w:cs="Times New Roman"/>
          <w:sz w:val="24"/>
          <w:szCs w:val="24"/>
        </w:rPr>
        <w:t xml:space="preserve">своими техническими средствами и информационными материалами, необходимыми для успешного </w:t>
      </w:r>
      <w:r w:rsidR="004D2D06" w:rsidRPr="007F1D7F">
        <w:rPr>
          <w:rFonts w:ascii="Times New Roman" w:hAnsi="Times New Roman" w:cs="Times New Roman"/>
          <w:sz w:val="24"/>
          <w:szCs w:val="24"/>
        </w:rPr>
        <w:t>освоения обучающимися программ практики и выполнения ими индивидуальных занятий.</w:t>
      </w:r>
    </w:p>
    <w:p w:rsidR="004D2D06" w:rsidRPr="007F1D7F" w:rsidRDefault="004D2D06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8B3281">
        <w:rPr>
          <w:rFonts w:ascii="Times New Roman" w:hAnsi="Times New Roman" w:cs="Times New Roman"/>
          <w:sz w:val="24"/>
          <w:szCs w:val="24"/>
        </w:rPr>
        <w:t xml:space="preserve">Аппаратом </w:t>
      </w:r>
      <w:r w:rsidR="006F5741">
        <w:rPr>
          <w:rFonts w:ascii="Times New Roman" w:hAnsi="Times New Roman" w:cs="Times New Roman"/>
          <w:sz w:val="24"/>
          <w:szCs w:val="24"/>
        </w:rPr>
        <w:t>Государственн</w:t>
      </w:r>
      <w:r w:rsidR="008B3281">
        <w:rPr>
          <w:rFonts w:ascii="Times New Roman" w:hAnsi="Times New Roman" w:cs="Times New Roman"/>
          <w:sz w:val="24"/>
          <w:szCs w:val="24"/>
        </w:rPr>
        <w:t>ого Совета</w:t>
      </w:r>
      <w:r w:rsidR="006F5741" w:rsidRPr="007F1D7F">
        <w:rPr>
          <w:rFonts w:ascii="Times New Roman" w:hAnsi="Times New Roman" w:cs="Times New Roman"/>
          <w:sz w:val="24"/>
          <w:szCs w:val="24"/>
        </w:rPr>
        <w:t xml:space="preserve"> </w:t>
      </w:r>
      <w:r w:rsidRPr="007F1D7F">
        <w:rPr>
          <w:rFonts w:ascii="Times New Roman" w:hAnsi="Times New Roman" w:cs="Times New Roman"/>
          <w:sz w:val="24"/>
          <w:szCs w:val="24"/>
        </w:rPr>
        <w:t>технических средств и информационных материалов осуществляется в пределах, определяемых по его усмотрению.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2.1.8.</w:t>
      </w:r>
      <w:r w:rsidRPr="007F1D7F">
        <w:rPr>
          <w:rFonts w:ascii="Times New Roman" w:hAnsi="Times New Roman" w:cs="Times New Roman"/>
          <w:sz w:val="24"/>
          <w:szCs w:val="24"/>
        </w:rPr>
        <w:tab/>
        <w:t xml:space="preserve">Обо всех случаях нарушения </w:t>
      </w:r>
      <w:proofErr w:type="gramStart"/>
      <w:r w:rsidRPr="007F1D7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F1D7F"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распорядка, действующих </w:t>
      </w:r>
      <w:r w:rsidR="006F5741">
        <w:rPr>
          <w:rFonts w:ascii="Times New Roman" w:hAnsi="Times New Roman" w:cs="Times New Roman"/>
          <w:sz w:val="24"/>
          <w:szCs w:val="24"/>
        </w:rPr>
        <w:t xml:space="preserve">в </w:t>
      </w:r>
      <w:r w:rsidR="008B3281">
        <w:rPr>
          <w:rFonts w:ascii="Times New Roman" w:hAnsi="Times New Roman" w:cs="Times New Roman"/>
          <w:sz w:val="24"/>
          <w:szCs w:val="24"/>
        </w:rPr>
        <w:t xml:space="preserve">Аппарате </w:t>
      </w:r>
      <w:r w:rsidR="006F5741">
        <w:rPr>
          <w:rFonts w:ascii="Times New Roman" w:hAnsi="Times New Roman" w:cs="Times New Roman"/>
          <w:sz w:val="24"/>
          <w:szCs w:val="24"/>
        </w:rPr>
        <w:t>Государственно</w:t>
      </w:r>
      <w:r w:rsidR="008B3281">
        <w:rPr>
          <w:rFonts w:ascii="Times New Roman" w:hAnsi="Times New Roman" w:cs="Times New Roman"/>
          <w:sz w:val="24"/>
          <w:szCs w:val="24"/>
        </w:rPr>
        <w:t>го</w:t>
      </w:r>
      <w:r w:rsidR="006F5741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8B3281">
        <w:rPr>
          <w:rFonts w:ascii="Times New Roman" w:hAnsi="Times New Roman" w:cs="Times New Roman"/>
          <w:sz w:val="24"/>
          <w:szCs w:val="24"/>
        </w:rPr>
        <w:t>а</w:t>
      </w:r>
      <w:r w:rsidR="00F07D77">
        <w:rPr>
          <w:rFonts w:ascii="Times New Roman" w:hAnsi="Times New Roman" w:cs="Times New Roman"/>
          <w:sz w:val="24"/>
          <w:szCs w:val="24"/>
        </w:rPr>
        <w:t>,</w:t>
      </w:r>
      <w:r w:rsidR="006F5741" w:rsidRPr="007F1D7F">
        <w:rPr>
          <w:rFonts w:ascii="Times New Roman" w:hAnsi="Times New Roman" w:cs="Times New Roman"/>
          <w:sz w:val="24"/>
          <w:szCs w:val="24"/>
        </w:rPr>
        <w:t xml:space="preserve"> </w:t>
      </w:r>
      <w:r w:rsidRPr="007F1D7F">
        <w:rPr>
          <w:rFonts w:ascii="Times New Roman" w:hAnsi="Times New Roman" w:cs="Times New Roman"/>
          <w:sz w:val="24"/>
          <w:szCs w:val="24"/>
        </w:rPr>
        <w:t xml:space="preserve">сообщать </w:t>
      </w:r>
      <w:r w:rsidR="006F5741">
        <w:rPr>
          <w:rFonts w:ascii="Times New Roman" w:hAnsi="Times New Roman" w:cs="Times New Roman"/>
          <w:sz w:val="24"/>
          <w:szCs w:val="24"/>
        </w:rPr>
        <w:t>Организации</w:t>
      </w:r>
      <w:r w:rsidRPr="007F1D7F">
        <w:rPr>
          <w:rFonts w:ascii="Times New Roman" w:hAnsi="Times New Roman" w:cs="Times New Roman"/>
          <w:sz w:val="24"/>
          <w:szCs w:val="24"/>
        </w:rPr>
        <w:t>.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2.1.9.</w:t>
      </w:r>
      <w:r w:rsidRPr="007F1D7F">
        <w:rPr>
          <w:rFonts w:ascii="Times New Roman" w:hAnsi="Times New Roman" w:cs="Times New Roman"/>
          <w:sz w:val="24"/>
          <w:szCs w:val="24"/>
        </w:rPr>
        <w:tab/>
        <w:t xml:space="preserve">По окончании практики дать характеристику на каждого обучающегося </w:t>
      </w:r>
      <w:r w:rsidR="006F5741">
        <w:rPr>
          <w:rFonts w:ascii="Times New Roman" w:hAnsi="Times New Roman" w:cs="Times New Roman"/>
          <w:sz w:val="24"/>
          <w:szCs w:val="24"/>
        </w:rPr>
        <w:t>Организации</w:t>
      </w:r>
      <w:r w:rsidRPr="007F1D7F">
        <w:rPr>
          <w:rFonts w:ascii="Times New Roman" w:hAnsi="Times New Roman" w:cs="Times New Roman"/>
          <w:sz w:val="24"/>
          <w:szCs w:val="24"/>
        </w:rPr>
        <w:t>, прошедшего практику</w:t>
      </w:r>
      <w:r w:rsidR="00F07D77">
        <w:rPr>
          <w:rFonts w:ascii="Times New Roman" w:hAnsi="Times New Roman" w:cs="Times New Roman"/>
          <w:sz w:val="24"/>
          <w:szCs w:val="24"/>
        </w:rPr>
        <w:t>,</w:t>
      </w:r>
      <w:r w:rsidRPr="007F1D7F">
        <w:rPr>
          <w:rFonts w:ascii="Times New Roman" w:hAnsi="Times New Roman" w:cs="Times New Roman"/>
          <w:sz w:val="24"/>
          <w:szCs w:val="24"/>
        </w:rPr>
        <w:t xml:space="preserve"> с отражением качества подготовленного им отчета.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2.1.10.</w:t>
      </w:r>
      <w:r w:rsidRPr="007F1D7F">
        <w:rPr>
          <w:rFonts w:ascii="Times New Roman" w:hAnsi="Times New Roman" w:cs="Times New Roman"/>
          <w:sz w:val="24"/>
          <w:szCs w:val="24"/>
        </w:rPr>
        <w:tab/>
        <w:t xml:space="preserve">Выдать обучающимся </w:t>
      </w:r>
      <w:proofErr w:type="gramStart"/>
      <w:r w:rsidR="006F5741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7F1D7F">
        <w:rPr>
          <w:rFonts w:ascii="Times New Roman" w:hAnsi="Times New Roman" w:cs="Times New Roman"/>
          <w:sz w:val="24"/>
          <w:szCs w:val="24"/>
        </w:rPr>
        <w:t xml:space="preserve"> составленные ими отчеты по практике, а в случае необходимости</w:t>
      </w:r>
      <w:r w:rsidR="00F07D77">
        <w:rPr>
          <w:rFonts w:ascii="Times New Roman" w:hAnsi="Times New Roman" w:cs="Times New Roman"/>
          <w:sz w:val="24"/>
          <w:szCs w:val="24"/>
        </w:rPr>
        <w:t xml:space="preserve"> </w:t>
      </w:r>
      <w:r w:rsidRPr="007F1D7F">
        <w:rPr>
          <w:rFonts w:ascii="Times New Roman" w:hAnsi="Times New Roman" w:cs="Times New Roman"/>
          <w:sz w:val="24"/>
          <w:szCs w:val="24"/>
        </w:rPr>
        <w:t xml:space="preserve">направить их в </w:t>
      </w:r>
      <w:r w:rsidR="006F5741">
        <w:rPr>
          <w:rFonts w:ascii="Times New Roman" w:hAnsi="Times New Roman" w:cs="Times New Roman"/>
          <w:sz w:val="24"/>
          <w:szCs w:val="24"/>
        </w:rPr>
        <w:t>Организацию</w:t>
      </w:r>
      <w:r w:rsidRPr="007F1D7F">
        <w:rPr>
          <w:rFonts w:ascii="Times New Roman" w:hAnsi="Times New Roman" w:cs="Times New Roman"/>
          <w:sz w:val="24"/>
          <w:szCs w:val="24"/>
        </w:rPr>
        <w:t xml:space="preserve"> в установленном порядке непосредственно после окончания практики.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2.1.11.</w:t>
      </w:r>
      <w:r w:rsidRPr="007F1D7F">
        <w:rPr>
          <w:rFonts w:ascii="Times New Roman" w:hAnsi="Times New Roman" w:cs="Times New Roman"/>
          <w:sz w:val="24"/>
          <w:szCs w:val="24"/>
        </w:rPr>
        <w:tab/>
        <w:t xml:space="preserve">По окончании практики дать развернутый отзыв о работе </w:t>
      </w:r>
      <w:proofErr w:type="gramStart"/>
      <w:r w:rsidRPr="007F1D7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F1D7F">
        <w:rPr>
          <w:rFonts w:ascii="Times New Roman" w:hAnsi="Times New Roman" w:cs="Times New Roman"/>
          <w:sz w:val="24"/>
          <w:szCs w:val="24"/>
        </w:rPr>
        <w:t xml:space="preserve"> </w:t>
      </w:r>
      <w:r w:rsidR="006F5741">
        <w:rPr>
          <w:rFonts w:ascii="Times New Roman" w:hAnsi="Times New Roman" w:cs="Times New Roman"/>
          <w:sz w:val="24"/>
          <w:szCs w:val="24"/>
        </w:rPr>
        <w:t>Организации</w:t>
      </w:r>
      <w:r w:rsidRPr="007F1D7F">
        <w:rPr>
          <w:rFonts w:ascii="Times New Roman" w:hAnsi="Times New Roman" w:cs="Times New Roman"/>
          <w:sz w:val="24"/>
          <w:szCs w:val="24"/>
        </w:rPr>
        <w:t>, отметив: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 xml:space="preserve">- виды работ, освоенные </w:t>
      </w:r>
      <w:proofErr w:type="gramStart"/>
      <w:r w:rsidRPr="007F1D7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F1D7F">
        <w:rPr>
          <w:rFonts w:ascii="Times New Roman" w:hAnsi="Times New Roman" w:cs="Times New Roman"/>
          <w:sz w:val="24"/>
          <w:szCs w:val="24"/>
        </w:rPr>
        <w:t xml:space="preserve"> лично (непосредственно) в период прохождения практики, а также виды работ, при которых обучающийся присутствовал в качестве наблюдателя;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 xml:space="preserve">- профессиональные навыки и умения, приобретенные </w:t>
      </w:r>
      <w:proofErr w:type="gramStart"/>
      <w:r w:rsidRPr="007F1D7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F1D7F">
        <w:rPr>
          <w:rFonts w:ascii="Times New Roman" w:hAnsi="Times New Roman" w:cs="Times New Roman"/>
          <w:sz w:val="24"/>
          <w:szCs w:val="24"/>
        </w:rPr>
        <w:t>, его отношение к работе, к трудовой дисциплине.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2.1.1</w:t>
      </w:r>
      <w:r w:rsidR="007A70FF" w:rsidRPr="007F1D7F">
        <w:rPr>
          <w:rFonts w:ascii="Times New Roman" w:hAnsi="Times New Roman" w:cs="Times New Roman"/>
          <w:sz w:val="24"/>
          <w:szCs w:val="24"/>
        </w:rPr>
        <w:t>2</w:t>
      </w:r>
      <w:r w:rsidRPr="007F1D7F">
        <w:rPr>
          <w:rFonts w:ascii="Times New Roman" w:hAnsi="Times New Roman" w:cs="Times New Roman"/>
          <w:sz w:val="24"/>
          <w:szCs w:val="24"/>
        </w:rPr>
        <w:t>.</w:t>
      </w:r>
      <w:r w:rsidRPr="007F1D7F">
        <w:rPr>
          <w:rFonts w:ascii="Times New Roman" w:hAnsi="Times New Roman" w:cs="Times New Roman"/>
          <w:sz w:val="24"/>
          <w:szCs w:val="24"/>
        </w:rPr>
        <w:tab/>
        <w:t xml:space="preserve">Продлить срок прохождения практики на время болезни (временной нетрудоспособности) обучающегося или на время действия иных уважительных причин, препятствующих прохождению </w:t>
      </w:r>
      <w:proofErr w:type="gramStart"/>
      <w:r w:rsidRPr="007F1D7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F1D7F">
        <w:rPr>
          <w:rFonts w:ascii="Times New Roman" w:hAnsi="Times New Roman" w:cs="Times New Roman"/>
          <w:sz w:val="24"/>
          <w:szCs w:val="24"/>
        </w:rPr>
        <w:t xml:space="preserve"> практики при условии наличия у него подтверждающих документов.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2.</w:t>
      </w:r>
      <w:r w:rsidR="004D2D06" w:rsidRPr="007F1D7F">
        <w:rPr>
          <w:rFonts w:ascii="Times New Roman" w:hAnsi="Times New Roman" w:cs="Times New Roman"/>
          <w:sz w:val="24"/>
          <w:szCs w:val="24"/>
        </w:rPr>
        <w:t>2</w:t>
      </w:r>
      <w:r w:rsidRPr="007F1D7F">
        <w:rPr>
          <w:rFonts w:ascii="Times New Roman" w:hAnsi="Times New Roman" w:cs="Times New Roman"/>
          <w:sz w:val="24"/>
          <w:szCs w:val="24"/>
        </w:rPr>
        <w:t>.</w:t>
      </w:r>
      <w:r w:rsidRPr="007F1D7F">
        <w:rPr>
          <w:rFonts w:ascii="Times New Roman" w:hAnsi="Times New Roman" w:cs="Times New Roman"/>
          <w:sz w:val="24"/>
          <w:szCs w:val="24"/>
        </w:rPr>
        <w:tab/>
      </w:r>
      <w:r w:rsidR="006F5741">
        <w:rPr>
          <w:rFonts w:ascii="Times New Roman" w:hAnsi="Times New Roman" w:cs="Times New Roman"/>
          <w:sz w:val="24"/>
          <w:szCs w:val="24"/>
        </w:rPr>
        <w:t>Организация</w:t>
      </w:r>
      <w:r w:rsidRPr="007F1D7F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4D2D06" w:rsidRPr="007F1D7F" w:rsidRDefault="004D2D06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 xml:space="preserve">2.2.1. Представлять </w:t>
      </w:r>
      <w:r w:rsidR="006F5741">
        <w:rPr>
          <w:rFonts w:ascii="Times New Roman" w:hAnsi="Times New Roman" w:cs="Times New Roman"/>
          <w:sz w:val="24"/>
          <w:szCs w:val="24"/>
        </w:rPr>
        <w:t xml:space="preserve">в </w:t>
      </w:r>
      <w:r w:rsidR="008B3281">
        <w:rPr>
          <w:rFonts w:ascii="Times New Roman" w:hAnsi="Times New Roman" w:cs="Times New Roman"/>
          <w:sz w:val="24"/>
          <w:szCs w:val="24"/>
        </w:rPr>
        <w:t>Аппарат Государственного</w:t>
      </w:r>
      <w:r w:rsidR="006F5741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8B3281">
        <w:rPr>
          <w:rFonts w:ascii="Times New Roman" w:hAnsi="Times New Roman" w:cs="Times New Roman"/>
          <w:sz w:val="24"/>
          <w:szCs w:val="24"/>
        </w:rPr>
        <w:t>а</w:t>
      </w:r>
      <w:r w:rsidRPr="007F1D7F">
        <w:rPr>
          <w:rFonts w:ascii="Times New Roman" w:hAnsi="Times New Roman" w:cs="Times New Roman"/>
          <w:sz w:val="24"/>
          <w:szCs w:val="24"/>
        </w:rPr>
        <w:t xml:space="preserve"> список (направление) обучающихся, направляемых на практику (с указанием вида и срока практики), не </w:t>
      </w:r>
      <w:proofErr w:type="gramStart"/>
      <w:r w:rsidRPr="007F1D7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F1D7F">
        <w:rPr>
          <w:rFonts w:ascii="Times New Roman" w:hAnsi="Times New Roman" w:cs="Times New Roman"/>
          <w:sz w:val="24"/>
          <w:szCs w:val="24"/>
        </w:rPr>
        <w:t xml:space="preserve"> чем за 10 дней до начала практики по форме, согласно приложению № 1 к настоящему договору.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2.</w:t>
      </w:r>
      <w:r w:rsidR="004D2D06" w:rsidRPr="007F1D7F">
        <w:rPr>
          <w:rFonts w:ascii="Times New Roman" w:hAnsi="Times New Roman" w:cs="Times New Roman"/>
          <w:sz w:val="24"/>
          <w:szCs w:val="24"/>
        </w:rPr>
        <w:t>2</w:t>
      </w:r>
      <w:r w:rsidRPr="007F1D7F">
        <w:rPr>
          <w:rFonts w:ascii="Times New Roman" w:hAnsi="Times New Roman" w:cs="Times New Roman"/>
          <w:sz w:val="24"/>
          <w:szCs w:val="24"/>
        </w:rPr>
        <w:t>.</w:t>
      </w:r>
      <w:r w:rsidR="004D2D06" w:rsidRPr="007F1D7F">
        <w:rPr>
          <w:rFonts w:ascii="Times New Roman" w:hAnsi="Times New Roman" w:cs="Times New Roman"/>
          <w:sz w:val="24"/>
          <w:szCs w:val="24"/>
        </w:rPr>
        <w:t>2</w:t>
      </w:r>
      <w:r w:rsidRPr="007F1D7F">
        <w:rPr>
          <w:rFonts w:ascii="Times New Roman" w:hAnsi="Times New Roman" w:cs="Times New Roman"/>
          <w:sz w:val="24"/>
          <w:szCs w:val="24"/>
        </w:rPr>
        <w:t>.</w:t>
      </w:r>
      <w:r w:rsidRPr="007F1D7F">
        <w:rPr>
          <w:rFonts w:ascii="Times New Roman" w:hAnsi="Times New Roman" w:cs="Times New Roman"/>
          <w:sz w:val="24"/>
          <w:szCs w:val="24"/>
        </w:rPr>
        <w:tab/>
      </w:r>
      <w:r w:rsidR="009046DE">
        <w:rPr>
          <w:rFonts w:ascii="Times New Roman" w:hAnsi="Times New Roman" w:cs="Times New Roman"/>
          <w:sz w:val="24"/>
          <w:szCs w:val="24"/>
        </w:rPr>
        <w:t>П</w:t>
      </w:r>
      <w:r w:rsidRPr="007F1D7F">
        <w:rPr>
          <w:rFonts w:ascii="Times New Roman" w:hAnsi="Times New Roman" w:cs="Times New Roman"/>
          <w:sz w:val="24"/>
          <w:szCs w:val="24"/>
        </w:rPr>
        <w:t>редоставить программу практики</w:t>
      </w:r>
      <w:r w:rsidR="004D2D06" w:rsidRPr="007F1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2D06" w:rsidRPr="007F1D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D2D06" w:rsidRPr="007F1D7F">
        <w:rPr>
          <w:rFonts w:ascii="Times New Roman" w:hAnsi="Times New Roman" w:cs="Times New Roman"/>
          <w:sz w:val="24"/>
          <w:szCs w:val="24"/>
        </w:rPr>
        <w:t xml:space="preserve">, предполагаемых к направлению </w:t>
      </w:r>
      <w:r w:rsidR="006F5741">
        <w:rPr>
          <w:rFonts w:ascii="Times New Roman" w:hAnsi="Times New Roman" w:cs="Times New Roman"/>
          <w:sz w:val="24"/>
          <w:szCs w:val="24"/>
        </w:rPr>
        <w:t xml:space="preserve">в </w:t>
      </w:r>
      <w:r w:rsidR="008B3281">
        <w:rPr>
          <w:rFonts w:ascii="Times New Roman" w:hAnsi="Times New Roman" w:cs="Times New Roman"/>
          <w:sz w:val="24"/>
          <w:szCs w:val="24"/>
        </w:rPr>
        <w:t xml:space="preserve">Аппарат </w:t>
      </w:r>
      <w:r w:rsidR="006F5741">
        <w:rPr>
          <w:rFonts w:ascii="Times New Roman" w:hAnsi="Times New Roman" w:cs="Times New Roman"/>
          <w:sz w:val="24"/>
          <w:szCs w:val="24"/>
        </w:rPr>
        <w:t>Государственн</w:t>
      </w:r>
      <w:r w:rsidR="008B3281">
        <w:rPr>
          <w:rFonts w:ascii="Times New Roman" w:hAnsi="Times New Roman" w:cs="Times New Roman"/>
          <w:sz w:val="24"/>
          <w:szCs w:val="24"/>
        </w:rPr>
        <w:t>ого</w:t>
      </w:r>
      <w:r w:rsidR="006F5741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8B3281">
        <w:rPr>
          <w:rFonts w:ascii="Times New Roman" w:hAnsi="Times New Roman" w:cs="Times New Roman"/>
          <w:sz w:val="24"/>
          <w:szCs w:val="24"/>
        </w:rPr>
        <w:t>а</w:t>
      </w:r>
      <w:r w:rsidRPr="007F1D7F">
        <w:rPr>
          <w:rFonts w:ascii="Times New Roman" w:hAnsi="Times New Roman" w:cs="Times New Roman"/>
          <w:sz w:val="24"/>
          <w:szCs w:val="24"/>
        </w:rPr>
        <w:t>.</w:t>
      </w:r>
    </w:p>
    <w:p w:rsidR="00EC3D24" w:rsidRPr="007F1D7F" w:rsidRDefault="00EC3D24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2.2.</w:t>
      </w:r>
      <w:r w:rsidR="004D2D06" w:rsidRPr="007F1D7F">
        <w:rPr>
          <w:rFonts w:ascii="Times New Roman" w:hAnsi="Times New Roman" w:cs="Times New Roman"/>
          <w:sz w:val="24"/>
          <w:szCs w:val="24"/>
        </w:rPr>
        <w:t>3.</w:t>
      </w:r>
      <w:r w:rsidRPr="007F1D7F">
        <w:rPr>
          <w:rFonts w:ascii="Times New Roman" w:hAnsi="Times New Roman" w:cs="Times New Roman"/>
          <w:sz w:val="24"/>
          <w:szCs w:val="24"/>
        </w:rPr>
        <w:t xml:space="preserve"> Обеспечить предварительную профессиональную подготовку </w:t>
      </w:r>
      <w:proofErr w:type="gramStart"/>
      <w:r w:rsidRPr="007F1D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1D7F">
        <w:rPr>
          <w:rFonts w:ascii="Times New Roman" w:hAnsi="Times New Roman" w:cs="Times New Roman"/>
          <w:sz w:val="24"/>
          <w:szCs w:val="24"/>
        </w:rPr>
        <w:t>, направляемых на практику.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2.</w:t>
      </w:r>
      <w:r w:rsidR="004D2D06" w:rsidRPr="007F1D7F">
        <w:rPr>
          <w:rFonts w:ascii="Times New Roman" w:hAnsi="Times New Roman" w:cs="Times New Roman"/>
          <w:sz w:val="24"/>
          <w:szCs w:val="24"/>
        </w:rPr>
        <w:t>2</w:t>
      </w:r>
      <w:r w:rsidRPr="007F1D7F">
        <w:rPr>
          <w:rFonts w:ascii="Times New Roman" w:hAnsi="Times New Roman" w:cs="Times New Roman"/>
          <w:sz w:val="24"/>
          <w:szCs w:val="24"/>
        </w:rPr>
        <w:t>.</w:t>
      </w:r>
      <w:r w:rsidR="004D2D06" w:rsidRPr="007F1D7F">
        <w:rPr>
          <w:rFonts w:ascii="Times New Roman" w:hAnsi="Times New Roman" w:cs="Times New Roman"/>
          <w:sz w:val="24"/>
          <w:szCs w:val="24"/>
        </w:rPr>
        <w:t>4</w:t>
      </w:r>
      <w:r w:rsidRPr="007F1D7F">
        <w:rPr>
          <w:rFonts w:ascii="Times New Roman" w:hAnsi="Times New Roman" w:cs="Times New Roman"/>
          <w:sz w:val="24"/>
          <w:szCs w:val="24"/>
        </w:rPr>
        <w:t>.</w:t>
      </w:r>
      <w:r w:rsidRPr="007F1D7F">
        <w:rPr>
          <w:rFonts w:ascii="Times New Roman" w:hAnsi="Times New Roman" w:cs="Times New Roman"/>
          <w:sz w:val="24"/>
          <w:szCs w:val="24"/>
        </w:rPr>
        <w:tab/>
        <w:t>Назначить руководителя практик</w:t>
      </w:r>
      <w:r w:rsidR="004D2D06" w:rsidRPr="007F1D7F">
        <w:rPr>
          <w:rFonts w:ascii="Times New Roman" w:hAnsi="Times New Roman" w:cs="Times New Roman"/>
          <w:sz w:val="24"/>
          <w:szCs w:val="24"/>
        </w:rPr>
        <w:t>ой</w:t>
      </w:r>
      <w:r w:rsidRPr="007F1D7F">
        <w:rPr>
          <w:rFonts w:ascii="Times New Roman" w:hAnsi="Times New Roman" w:cs="Times New Roman"/>
          <w:sz w:val="24"/>
          <w:szCs w:val="24"/>
        </w:rPr>
        <w:t xml:space="preserve"> обучающихся из числа своих работников, относящихся к профессорско-преподавательскому составу.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2.</w:t>
      </w:r>
      <w:r w:rsidR="00A72B36" w:rsidRPr="007F1D7F">
        <w:rPr>
          <w:rFonts w:ascii="Times New Roman" w:hAnsi="Times New Roman" w:cs="Times New Roman"/>
          <w:sz w:val="24"/>
          <w:szCs w:val="24"/>
        </w:rPr>
        <w:t>2</w:t>
      </w:r>
      <w:r w:rsidRPr="007F1D7F">
        <w:rPr>
          <w:rFonts w:ascii="Times New Roman" w:hAnsi="Times New Roman" w:cs="Times New Roman"/>
          <w:sz w:val="24"/>
          <w:szCs w:val="24"/>
        </w:rPr>
        <w:t>.</w:t>
      </w:r>
      <w:r w:rsidR="00A72B36" w:rsidRPr="007F1D7F">
        <w:rPr>
          <w:rFonts w:ascii="Times New Roman" w:hAnsi="Times New Roman" w:cs="Times New Roman"/>
          <w:sz w:val="24"/>
          <w:szCs w:val="24"/>
        </w:rPr>
        <w:t>5</w:t>
      </w:r>
      <w:r w:rsidRPr="007F1D7F">
        <w:rPr>
          <w:rFonts w:ascii="Times New Roman" w:hAnsi="Times New Roman" w:cs="Times New Roman"/>
          <w:sz w:val="24"/>
          <w:szCs w:val="24"/>
        </w:rPr>
        <w:t>.</w:t>
      </w:r>
      <w:r w:rsidRPr="007F1D7F">
        <w:rPr>
          <w:rFonts w:ascii="Times New Roman" w:hAnsi="Times New Roman" w:cs="Times New Roman"/>
          <w:sz w:val="24"/>
          <w:szCs w:val="24"/>
        </w:rPr>
        <w:tab/>
        <w:t xml:space="preserve">Обеспечить соблюдение </w:t>
      </w:r>
      <w:proofErr w:type="gramStart"/>
      <w:r w:rsidRPr="007F1D7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F1D7F"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трудового распорядка, обязательных для работников</w:t>
      </w:r>
      <w:r w:rsidR="008B3281">
        <w:rPr>
          <w:rFonts w:ascii="Times New Roman" w:hAnsi="Times New Roman" w:cs="Times New Roman"/>
          <w:sz w:val="24"/>
          <w:szCs w:val="24"/>
        </w:rPr>
        <w:t xml:space="preserve"> Аппарата</w:t>
      </w:r>
      <w:r w:rsidRPr="007F1D7F">
        <w:rPr>
          <w:rFonts w:ascii="Times New Roman" w:hAnsi="Times New Roman" w:cs="Times New Roman"/>
          <w:sz w:val="24"/>
          <w:szCs w:val="24"/>
        </w:rPr>
        <w:t xml:space="preserve"> </w:t>
      </w:r>
      <w:r w:rsidR="006F5741">
        <w:rPr>
          <w:rFonts w:ascii="Times New Roman" w:hAnsi="Times New Roman" w:cs="Times New Roman"/>
          <w:sz w:val="24"/>
          <w:szCs w:val="24"/>
        </w:rPr>
        <w:t>Государственного Совета</w:t>
      </w:r>
      <w:r w:rsidRPr="007F1D7F">
        <w:rPr>
          <w:rFonts w:ascii="Times New Roman" w:hAnsi="Times New Roman" w:cs="Times New Roman"/>
          <w:sz w:val="24"/>
          <w:szCs w:val="24"/>
        </w:rPr>
        <w:t>.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2.</w:t>
      </w:r>
      <w:r w:rsidR="00A72B36" w:rsidRPr="007F1D7F">
        <w:rPr>
          <w:rFonts w:ascii="Times New Roman" w:hAnsi="Times New Roman" w:cs="Times New Roman"/>
          <w:sz w:val="24"/>
          <w:szCs w:val="24"/>
        </w:rPr>
        <w:t>2</w:t>
      </w:r>
      <w:r w:rsidRPr="007F1D7F">
        <w:rPr>
          <w:rFonts w:ascii="Times New Roman" w:hAnsi="Times New Roman" w:cs="Times New Roman"/>
          <w:sz w:val="24"/>
          <w:szCs w:val="24"/>
        </w:rPr>
        <w:t>.</w:t>
      </w:r>
      <w:r w:rsidR="00A72B36" w:rsidRPr="007F1D7F">
        <w:rPr>
          <w:rFonts w:ascii="Times New Roman" w:hAnsi="Times New Roman" w:cs="Times New Roman"/>
          <w:sz w:val="24"/>
          <w:szCs w:val="24"/>
        </w:rPr>
        <w:t>6</w:t>
      </w:r>
      <w:r w:rsidRPr="007F1D7F">
        <w:rPr>
          <w:rFonts w:ascii="Times New Roman" w:hAnsi="Times New Roman" w:cs="Times New Roman"/>
          <w:sz w:val="24"/>
          <w:szCs w:val="24"/>
        </w:rPr>
        <w:t>.</w:t>
      </w:r>
      <w:r w:rsidRPr="007F1D7F">
        <w:rPr>
          <w:rFonts w:ascii="Times New Roman" w:hAnsi="Times New Roman" w:cs="Times New Roman"/>
          <w:sz w:val="24"/>
          <w:szCs w:val="24"/>
        </w:rPr>
        <w:tab/>
        <w:t xml:space="preserve">В случае необходимости оказывать работникам </w:t>
      </w:r>
      <w:r w:rsidR="008B3281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6F5741">
        <w:rPr>
          <w:rFonts w:ascii="Times New Roman" w:hAnsi="Times New Roman" w:cs="Times New Roman"/>
          <w:sz w:val="24"/>
          <w:szCs w:val="24"/>
        </w:rPr>
        <w:t>Государственного Совета</w:t>
      </w:r>
      <w:r w:rsidRPr="007F1D7F">
        <w:rPr>
          <w:rFonts w:ascii="Times New Roman" w:hAnsi="Times New Roman" w:cs="Times New Roman"/>
          <w:sz w:val="24"/>
          <w:szCs w:val="24"/>
        </w:rPr>
        <w:t xml:space="preserve"> методическую помощь в организации и проведении практики.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2.</w:t>
      </w:r>
      <w:r w:rsidR="00A72B36" w:rsidRPr="007F1D7F">
        <w:rPr>
          <w:rFonts w:ascii="Times New Roman" w:hAnsi="Times New Roman" w:cs="Times New Roman"/>
          <w:sz w:val="24"/>
          <w:szCs w:val="24"/>
        </w:rPr>
        <w:t>2</w:t>
      </w:r>
      <w:r w:rsidRPr="007F1D7F">
        <w:rPr>
          <w:rFonts w:ascii="Times New Roman" w:hAnsi="Times New Roman" w:cs="Times New Roman"/>
          <w:sz w:val="24"/>
          <w:szCs w:val="24"/>
        </w:rPr>
        <w:t>.</w:t>
      </w:r>
      <w:r w:rsidR="00A72B36" w:rsidRPr="007F1D7F">
        <w:rPr>
          <w:rFonts w:ascii="Times New Roman" w:hAnsi="Times New Roman" w:cs="Times New Roman"/>
          <w:sz w:val="24"/>
          <w:szCs w:val="24"/>
        </w:rPr>
        <w:t>7</w:t>
      </w:r>
      <w:r w:rsidRPr="007F1D7F">
        <w:rPr>
          <w:rFonts w:ascii="Times New Roman" w:hAnsi="Times New Roman" w:cs="Times New Roman"/>
          <w:sz w:val="24"/>
          <w:szCs w:val="24"/>
        </w:rPr>
        <w:t>.</w:t>
      </w:r>
      <w:r w:rsidRPr="007F1D7F">
        <w:rPr>
          <w:rFonts w:ascii="Times New Roman" w:hAnsi="Times New Roman" w:cs="Times New Roman"/>
          <w:sz w:val="24"/>
          <w:szCs w:val="24"/>
        </w:rPr>
        <w:tab/>
        <w:t xml:space="preserve">Ознакомить обучающегося, направляемого на практику, с программой его практики. 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D7F">
        <w:rPr>
          <w:rFonts w:ascii="Times New Roman" w:hAnsi="Times New Roman" w:cs="Times New Roman"/>
          <w:b/>
          <w:sz w:val="24"/>
          <w:szCs w:val="24"/>
        </w:rPr>
        <w:t>3. Ответственность Сторон и форс-мажорные обстоятельства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3.1.</w:t>
      </w:r>
      <w:r w:rsidRPr="007F1D7F">
        <w:rPr>
          <w:rFonts w:ascii="Times New Roman" w:hAnsi="Times New Roman" w:cs="Times New Roman"/>
          <w:sz w:val="24"/>
          <w:szCs w:val="24"/>
        </w:rPr>
        <w:tab/>
        <w:t>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  <w:bookmarkStart w:id="1" w:name="P50"/>
      <w:bookmarkEnd w:id="1"/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3.2.</w:t>
      </w:r>
      <w:r w:rsidRPr="007F1D7F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7F1D7F"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 w:rsidRPr="007F1D7F"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3.3.</w:t>
      </w:r>
      <w:r w:rsidRPr="007F1D7F">
        <w:rPr>
          <w:rFonts w:ascii="Times New Roman" w:hAnsi="Times New Roman" w:cs="Times New Roman"/>
          <w:sz w:val="24"/>
          <w:szCs w:val="24"/>
        </w:rPr>
        <w:tab/>
        <w:t>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3.4.</w:t>
      </w:r>
      <w:r w:rsidRPr="007F1D7F">
        <w:rPr>
          <w:rFonts w:ascii="Times New Roman" w:hAnsi="Times New Roman" w:cs="Times New Roman"/>
          <w:sz w:val="24"/>
          <w:szCs w:val="24"/>
        </w:rPr>
        <w:tab/>
        <w:t>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3.5.</w:t>
      </w:r>
      <w:r w:rsidRPr="007F1D7F">
        <w:rPr>
          <w:rFonts w:ascii="Times New Roman" w:hAnsi="Times New Roman" w:cs="Times New Roman"/>
          <w:sz w:val="24"/>
          <w:szCs w:val="24"/>
        </w:rPr>
        <w:tab/>
        <w:t xml:space="preserve">Если наступившие обстоятельства, перечисленные в п. 3.2 настоящего договора, и их </w:t>
      </w:r>
      <w:r w:rsidRPr="007F1D7F">
        <w:rPr>
          <w:rFonts w:ascii="Times New Roman" w:hAnsi="Times New Roman" w:cs="Times New Roman"/>
          <w:sz w:val="24"/>
          <w:szCs w:val="24"/>
        </w:rPr>
        <w:lastRenderedPageBreak/>
        <w:t>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D7F">
        <w:rPr>
          <w:rFonts w:ascii="Times New Roman" w:hAnsi="Times New Roman" w:cs="Times New Roman"/>
          <w:b/>
          <w:sz w:val="24"/>
          <w:szCs w:val="24"/>
        </w:rPr>
        <w:t>4.</w:t>
      </w:r>
      <w:r w:rsidRPr="007F1D7F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7F1D7F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4.1.</w:t>
      </w:r>
      <w:r w:rsidRPr="007F1D7F">
        <w:rPr>
          <w:rFonts w:ascii="Times New Roman" w:hAnsi="Times New Roman" w:cs="Times New Roman"/>
          <w:sz w:val="24"/>
          <w:szCs w:val="24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4.2.</w:t>
      </w:r>
      <w:r w:rsidRPr="007F1D7F">
        <w:rPr>
          <w:rFonts w:ascii="Times New Roman" w:hAnsi="Times New Roman" w:cs="Times New Roman"/>
          <w:sz w:val="24"/>
          <w:szCs w:val="24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D7F">
        <w:rPr>
          <w:rFonts w:ascii="Times New Roman" w:hAnsi="Times New Roman" w:cs="Times New Roman"/>
          <w:b/>
          <w:sz w:val="24"/>
          <w:szCs w:val="24"/>
        </w:rPr>
        <w:t xml:space="preserve">5. Срок действия </w:t>
      </w:r>
      <w:r w:rsidR="009046DE">
        <w:rPr>
          <w:rFonts w:ascii="Times New Roman" w:hAnsi="Times New Roman" w:cs="Times New Roman"/>
          <w:b/>
          <w:sz w:val="24"/>
          <w:szCs w:val="24"/>
        </w:rPr>
        <w:t>д</w:t>
      </w:r>
      <w:r w:rsidRPr="007F1D7F">
        <w:rPr>
          <w:rFonts w:ascii="Times New Roman" w:hAnsi="Times New Roman" w:cs="Times New Roman"/>
          <w:b/>
          <w:sz w:val="24"/>
          <w:szCs w:val="24"/>
        </w:rPr>
        <w:t xml:space="preserve">оговора. Порядок изменения и расторжения </w:t>
      </w:r>
      <w:r w:rsidR="009046DE">
        <w:rPr>
          <w:rFonts w:ascii="Times New Roman" w:hAnsi="Times New Roman" w:cs="Times New Roman"/>
          <w:b/>
          <w:sz w:val="24"/>
          <w:szCs w:val="24"/>
        </w:rPr>
        <w:t>д</w:t>
      </w:r>
      <w:r w:rsidRPr="007F1D7F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5.1.</w:t>
      </w:r>
      <w:r w:rsidRPr="007F1D7F">
        <w:rPr>
          <w:rFonts w:ascii="Times New Roman" w:hAnsi="Times New Roman" w:cs="Times New Roman"/>
          <w:sz w:val="24"/>
          <w:szCs w:val="24"/>
        </w:rPr>
        <w:tab/>
        <w:t xml:space="preserve">Настоящий договор вступает в силу </w:t>
      </w:r>
      <w:proofErr w:type="gramStart"/>
      <w:r w:rsidRPr="007F1D7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F1D7F">
        <w:rPr>
          <w:rFonts w:ascii="Times New Roman" w:hAnsi="Times New Roman" w:cs="Times New Roman"/>
          <w:sz w:val="24"/>
          <w:szCs w:val="24"/>
        </w:rPr>
        <w:t xml:space="preserve"> его обеими Сторонами и действует </w:t>
      </w:r>
      <w:r w:rsidR="00A72B36" w:rsidRPr="007F1D7F">
        <w:rPr>
          <w:rFonts w:ascii="Times New Roman" w:hAnsi="Times New Roman" w:cs="Times New Roman"/>
          <w:sz w:val="24"/>
          <w:szCs w:val="24"/>
        </w:rPr>
        <w:t>до ___________________ года</w:t>
      </w:r>
      <w:r w:rsidRPr="007F1D7F">
        <w:rPr>
          <w:rFonts w:ascii="Times New Roman" w:hAnsi="Times New Roman" w:cs="Times New Roman"/>
          <w:sz w:val="24"/>
          <w:szCs w:val="24"/>
        </w:rPr>
        <w:t>.</w:t>
      </w:r>
    </w:p>
    <w:p w:rsidR="00A72B36" w:rsidRPr="007F1D7F" w:rsidRDefault="00A72B36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Все обязательства Сторон по настоящему договору, неисполненные на дату истечения срока действия настоящего договора дату, сохраняют свою силу и подлежат полному исполнению.</w:t>
      </w:r>
    </w:p>
    <w:p w:rsidR="00A72B36" w:rsidRPr="007F1D7F" w:rsidRDefault="00A72B36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 xml:space="preserve">После истечения срока действия настоящего договора </w:t>
      </w:r>
      <w:r w:rsidR="006F5741">
        <w:rPr>
          <w:rFonts w:ascii="Times New Roman" w:hAnsi="Times New Roman" w:cs="Times New Roman"/>
          <w:sz w:val="24"/>
          <w:szCs w:val="24"/>
        </w:rPr>
        <w:t>Организация</w:t>
      </w:r>
      <w:r w:rsidRPr="007F1D7F">
        <w:rPr>
          <w:rFonts w:ascii="Times New Roman" w:hAnsi="Times New Roman" w:cs="Times New Roman"/>
          <w:sz w:val="24"/>
          <w:szCs w:val="24"/>
        </w:rPr>
        <w:t xml:space="preserve"> не вправе направлять </w:t>
      </w:r>
      <w:proofErr w:type="gramStart"/>
      <w:r w:rsidRPr="007F1D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1D7F">
        <w:rPr>
          <w:rFonts w:ascii="Times New Roman" w:hAnsi="Times New Roman" w:cs="Times New Roman"/>
          <w:sz w:val="24"/>
          <w:szCs w:val="24"/>
        </w:rPr>
        <w:t xml:space="preserve"> к исполнителю на практику.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5.2.</w:t>
      </w:r>
      <w:r w:rsidRPr="007F1D7F">
        <w:rPr>
          <w:rFonts w:ascii="Times New Roman" w:hAnsi="Times New Roman" w:cs="Times New Roman"/>
          <w:sz w:val="24"/>
          <w:szCs w:val="24"/>
        </w:rPr>
        <w:tab/>
        <w:t>По соглашению Сторон настоящий договор может быть изменен или расторгнут.</w:t>
      </w:r>
    </w:p>
    <w:p w:rsidR="00DF3A69" w:rsidRPr="007F1D7F" w:rsidRDefault="00DF3A69" w:rsidP="00D9505F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 xml:space="preserve">Каждая Сторона вправе расторгнуть настоящий </w:t>
      </w:r>
      <w:proofErr w:type="gramStart"/>
      <w:r w:rsidRPr="007F1D7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F1D7F">
        <w:rPr>
          <w:rFonts w:ascii="Times New Roman" w:hAnsi="Times New Roman" w:cs="Times New Roman"/>
          <w:sz w:val="24"/>
          <w:szCs w:val="24"/>
        </w:rPr>
        <w:t xml:space="preserve"> в одностороннем порядке письменно уведомив об этом другую Сторону не менее чем за 30 дней до даты предполагаемого расторжения. При этом одностороннее расторжение настоящего договора не влечет за собой прекращение обязательств в отношении обучающихся, принятых для прохождения практики до дня расторжения.</w:t>
      </w:r>
    </w:p>
    <w:p w:rsidR="00D9505F" w:rsidRDefault="00D9505F" w:rsidP="00D9505F">
      <w:pPr>
        <w:pStyle w:val="ConsPlusNonformat"/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A69" w:rsidRPr="007F1D7F" w:rsidRDefault="00DF3A69" w:rsidP="00D9505F">
      <w:pPr>
        <w:pStyle w:val="ConsPlusNonformat"/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D7F">
        <w:rPr>
          <w:rFonts w:ascii="Times New Roman" w:hAnsi="Times New Roman" w:cs="Times New Roman"/>
          <w:b/>
          <w:sz w:val="24"/>
          <w:szCs w:val="24"/>
        </w:rPr>
        <w:t>6.</w:t>
      </w:r>
      <w:r w:rsidRPr="007F1D7F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7F1D7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DF3A69" w:rsidRPr="007F1D7F" w:rsidRDefault="00DF3A69" w:rsidP="00D9505F">
      <w:pPr>
        <w:pStyle w:val="ConsPlusNonformat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3A69" w:rsidRPr="007F1D7F" w:rsidRDefault="00DF3A69" w:rsidP="00D9505F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6.1.</w:t>
      </w:r>
      <w:r w:rsidRPr="007F1D7F">
        <w:rPr>
          <w:rFonts w:ascii="Times New Roman" w:hAnsi="Times New Roman" w:cs="Times New Roman"/>
          <w:sz w:val="24"/>
          <w:szCs w:val="24"/>
        </w:rPr>
        <w:tab/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F3A69" w:rsidRPr="007F1D7F" w:rsidRDefault="00DF3A69" w:rsidP="00D9505F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6.2.</w:t>
      </w:r>
      <w:r w:rsidRPr="007F1D7F">
        <w:rPr>
          <w:rFonts w:ascii="Times New Roman" w:hAnsi="Times New Roman" w:cs="Times New Roman"/>
          <w:sz w:val="24"/>
          <w:szCs w:val="24"/>
        </w:rPr>
        <w:tab/>
        <w:t>Стороны обязуются письменно извещать друг друга о смене реквизитов, адресов и иных существенных изменениях.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6.3.</w:t>
      </w:r>
      <w:r w:rsidRPr="007F1D7F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имеющих равную юридическую силу, по одному для каждой из Сторон.</w:t>
      </w:r>
    </w:p>
    <w:p w:rsidR="00576232" w:rsidRPr="00576232" w:rsidRDefault="00DF3A69" w:rsidP="0057623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232">
        <w:rPr>
          <w:rFonts w:ascii="Times New Roman" w:hAnsi="Times New Roman" w:cs="Times New Roman"/>
          <w:sz w:val="24"/>
          <w:szCs w:val="24"/>
        </w:rPr>
        <w:t>6.4.</w:t>
      </w:r>
      <w:r w:rsidRPr="00576232">
        <w:rPr>
          <w:rFonts w:ascii="Times New Roman" w:hAnsi="Times New Roman" w:cs="Times New Roman"/>
          <w:sz w:val="24"/>
          <w:szCs w:val="24"/>
        </w:rPr>
        <w:tab/>
        <w:t>Во всем остальном, что не урегулировано настоящим договором, Стороны руководствуются</w:t>
      </w:r>
      <w:r w:rsidR="003211A4" w:rsidRPr="00576232">
        <w:rPr>
          <w:rFonts w:ascii="Times New Roman" w:hAnsi="Times New Roman" w:cs="Times New Roman"/>
          <w:sz w:val="24"/>
          <w:szCs w:val="24"/>
        </w:rPr>
        <w:t xml:space="preserve"> </w:t>
      </w:r>
      <w:r w:rsidRPr="0057623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576232" w:rsidRPr="00576232" w:rsidRDefault="00DF3A69" w:rsidP="0057623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232">
        <w:rPr>
          <w:rFonts w:ascii="Times New Roman" w:hAnsi="Times New Roman" w:cs="Times New Roman"/>
          <w:sz w:val="24"/>
          <w:szCs w:val="24"/>
        </w:rPr>
        <w:t xml:space="preserve">6.5. </w:t>
      </w:r>
      <w:r w:rsidR="00576232" w:rsidRPr="00576232">
        <w:rPr>
          <w:rFonts w:ascii="Times New Roman" w:hAnsi="Times New Roman" w:cs="Times New Roman"/>
          <w:sz w:val="24"/>
          <w:szCs w:val="24"/>
        </w:rPr>
        <w:t>Заверение об обстоятельствах.</w:t>
      </w:r>
    </w:p>
    <w:p w:rsidR="00576232" w:rsidRPr="00576232" w:rsidRDefault="00576232" w:rsidP="0057623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232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732D73">
        <w:rPr>
          <w:rFonts w:ascii="Times New Roman" w:hAnsi="Times New Roman" w:cs="Times New Roman"/>
          <w:sz w:val="24"/>
          <w:szCs w:val="24"/>
        </w:rPr>
        <w:t>д</w:t>
      </w:r>
      <w:r w:rsidRPr="00576232">
        <w:rPr>
          <w:rFonts w:ascii="Times New Roman" w:hAnsi="Times New Roman" w:cs="Times New Roman"/>
          <w:sz w:val="24"/>
          <w:szCs w:val="24"/>
        </w:rPr>
        <w:t xml:space="preserve">оговор заключается Сторонами добровольно, Стороны не введены в заблуждение относительно правовой природы сделки и/или правовых последствий, которые возникают у Сторон или могут возникнуть в связи с заключением настоящего </w:t>
      </w:r>
      <w:r w:rsidR="00732D73">
        <w:rPr>
          <w:rFonts w:ascii="Times New Roman" w:hAnsi="Times New Roman" w:cs="Times New Roman"/>
          <w:sz w:val="24"/>
          <w:szCs w:val="24"/>
        </w:rPr>
        <w:t>д</w:t>
      </w:r>
      <w:r w:rsidRPr="00576232">
        <w:rPr>
          <w:rFonts w:ascii="Times New Roman" w:hAnsi="Times New Roman" w:cs="Times New Roman"/>
          <w:sz w:val="24"/>
          <w:szCs w:val="24"/>
        </w:rPr>
        <w:t xml:space="preserve">оговора. Все полномочия, необходимые для заключения </w:t>
      </w:r>
      <w:r w:rsidR="00732D73">
        <w:rPr>
          <w:rFonts w:ascii="Times New Roman" w:hAnsi="Times New Roman" w:cs="Times New Roman"/>
          <w:sz w:val="24"/>
          <w:szCs w:val="24"/>
        </w:rPr>
        <w:t>д</w:t>
      </w:r>
      <w:r w:rsidRPr="00576232">
        <w:rPr>
          <w:rFonts w:ascii="Times New Roman" w:hAnsi="Times New Roman" w:cs="Times New Roman"/>
          <w:sz w:val="24"/>
          <w:szCs w:val="24"/>
        </w:rPr>
        <w:t xml:space="preserve">оговора и/или осуществления в связи с ним действий, получены Сторонами должным образом, в том числе получено согласие/одобрение третьих лиц, которое в силу закона и/или учредительных документов любой из Сторон может быть необходимо для заключения настоящего </w:t>
      </w:r>
      <w:r w:rsidR="00732D73">
        <w:rPr>
          <w:rFonts w:ascii="Times New Roman" w:hAnsi="Times New Roman" w:cs="Times New Roman"/>
          <w:sz w:val="24"/>
          <w:szCs w:val="24"/>
        </w:rPr>
        <w:t>д</w:t>
      </w:r>
      <w:r w:rsidRPr="00576232">
        <w:rPr>
          <w:rFonts w:ascii="Times New Roman" w:hAnsi="Times New Roman" w:cs="Times New Roman"/>
          <w:sz w:val="24"/>
          <w:szCs w:val="24"/>
        </w:rPr>
        <w:t>оговора.</w:t>
      </w:r>
    </w:p>
    <w:p w:rsidR="00576232" w:rsidRPr="00576232" w:rsidRDefault="00576232" w:rsidP="0057623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232">
        <w:rPr>
          <w:rFonts w:ascii="Times New Roman" w:hAnsi="Times New Roman" w:cs="Times New Roman"/>
          <w:sz w:val="24"/>
          <w:szCs w:val="24"/>
        </w:rPr>
        <w:t xml:space="preserve">Подписание и исполнение настоящего </w:t>
      </w:r>
      <w:r w:rsidR="00732D73">
        <w:rPr>
          <w:rFonts w:ascii="Times New Roman" w:hAnsi="Times New Roman" w:cs="Times New Roman"/>
          <w:sz w:val="24"/>
          <w:szCs w:val="24"/>
        </w:rPr>
        <w:t>д</w:t>
      </w:r>
      <w:r w:rsidRPr="00576232">
        <w:rPr>
          <w:rFonts w:ascii="Times New Roman" w:hAnsi="Times New Roman" w:cs="Times New Roman"/>
          <w:sz w:val="24"/>
          <w:szCs w:val="24"/>
        </w:rPr>
        <w:t>оговора не нарушает каких</w:t>
      </w:r>
      <w:r w:rsidR="00B52BCB">
        <w:rPr>
          <w:rFonts w:ascii="Times New Roman" w:hAnsi="Times New Roman" w:cs="Times New Roman"/>
          <w:sz w:val="24"/>
          <w:szCs w:val="24"/>
        </w:rPr>
        <w:t>-</w:t>
      </w:r>
      <w:r w:rsidRPr="00576232">
        <w:rPr>
          <w:rFonts w:ascii="Times New Roman" w:hAnsi="Times New Roman" w:cs="Times New Roman"/>
          <w:sz w:val="24"/>
          <w:szCs w:val="24"/>
        </w:rPr>
        <w:t>либо законов, иных нормативн</w:t>
      </w:r>
      <w:r w:rsidR="00B52BCB">
        <w:rPr>
          <w:rFonts w:ascii="Times New Roman" w:hAnsi="Times New Roman" w:cs="Times New Roman"/>
          <w:sz w:val="24"/>
          <w:szCs w:val="24"/>
        </w:rPr>
        <w:t xml:space="preserve">ых </w:t>
      </w:r>
      <w:r w:rsidRPr="00576232">
        <w:rPr>
          <w:rFonts w:ascii="Times New Roman" w:hAnsi="Times New Roman" w:cs="Times New Roman"/>
          <w:sz w:val="24"/>
          <w:szCs w:val="24"/>
        </w:rPr>
        <w:t>правовы</w:t>
      </w:r>
      <w:r w:rsidR="00B52BCB">
        <w:rPr>
          <w:rFonts w:ascii="Times New Roman" w:hAnsi="Times New Roman" w:cs="Times New Roman"/>
          <w:sz w:val="24"/>
          <w:szCs w:val="24"/>
        </w:rPr>
        <w:t>х</w:t>
      </w:r>
      <w:r w:rsidRPr="00576232">
        <w:rPr>
          <w:rFonts w:ascii="Times New Roman" w:hAnsi="Times New Roman" w:cs="Times New Roman"/>
          <w:sz w:val="24"/>
          <w:szCs w:val="24"/>
        </w:rPr>
        <w:t xml:space="preserve"> актов, судебных решений и не является нарушением какого-либо </w:t>
      </w:r>
      <w:proofErr w:type="gramStart"/>
      <w:r w:rsidRPr="00576232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576232">
        <w:rPr>
          <w:rFonts w:ascii="Times New Roman" w:hAnsi="Times New Roman" w:cs="Times New Roman"/>
          <w:sz w:val="24"/>
          <w:szCs w:val="24"/>
        </w:rPr>
        <w:t xml:space="preserve"> стороной по </w:t>
      </w:r>
      <w:proofErr w:type="gramStart"/>
      <w:r w:rsidRPr="00576232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76232">
        <w:rPr>
          <w:rFonts w:ascii="Times New Roman" w:hAnsi="Times New Roman" w:cs="Times New Roman"/>
          <w:sz w:val="24"/>
          <w:szCs w:val="24"/>
        </w:rPr>
        <w:t xml:space="preserve"> выступает одна из </w:t>
      </w:r>
      <w:r w:rsidR="00B52BCB">
        <w:rPr>
          <w:rFonts w:ascii="Times New Roman" w:hAnsi="Times New Roman" w:cs="Times New Roman"/>
          <w:sz w:val="24"/>
          <w:szCs w:val="24"/>
        </w:rPr>
        <w:t xml:space="preserve"> С</w:t>
      </w:r>
      <w:r w:rsidRPr="00576232">
        <w:rPr>
          <w:rFonts w:ascii="Times New Roman" w:hAnsi="Times New Roman" w:cs="Times New Roman"/>
          <w:sz w:val="24"/>
          <w:szCs w:val="24"/>
        </w:rPr>
        <w:t xml:space="preserve">торон настоящего </w:t>
      </w:r>
      <w:r w:rsidR="00732D73">
        <w:rPr>
          <w:rFonts w:ascii="Times New Roman" w:hAnsi="Times New Roman" w:cs="Times New Roman"/>
          <w:sz w:val="24"/>
          <w:szCs w:val="24"/>
        </w:rPr>
        <w:t>д</w:t>
      </w:r>
      <w:r w:rsidRPr="00576232">
        <w:rPr>
          <w:rFonts w:ascii="Times New Roman" w:hAnsi="Times New Roman" w:cs="Times New Roman"/>
          <w:sz w:val="24"/>
          <w:szCs w:val="24"/>
        </w:rPr>
        <w:t>оговора.</w:t>
      </w:r>
    </w:p>
    <w:p w:rsidR="00576232" w:rsidRPr="00576232" w:rsidRDefault="00576232" w:rsidP="0057623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232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732D73">
        <w:rPr>
          <w:rFonts w:ascii="Times New Roman" w:hAnsi="Times New Roman" w:cs="Times New Roman"/>
          <w:sz w:val="24"/>
          <w:szCs w:val="24"/>
        </w:rPr>
        <w:t>д</w:t>
      </w:r>
      <w:r w:rsidRPr="00576232">
        <w:rPr>
          <w:rFonts w:ascii="Times New Roman" w:hAnsi="Times New Roman" w:cs="Times New Roman"/>
          <w:sz w:val="24"/>
          <w:szCs w:val="24"/>
        </w:rPr>
        <w:t xml:space="preserve">оговор не нарушает каких-либо прав на объекты интеллектуальной собственности или иные имущественные права какого-либо третьего лица. Стороны гарантируют, что </w:t>
      </w:r>
      <w:r w:rsidR="00732D73">
        <w:rPr>
          <w:rFonts w:ascii="Times New Roman" w:hAnsi="Times New Roman" w:cs="Times New Roman"/>
          <w:sz w:val="24"/>
          <w:szCs w:val="24"/>
        </w:rPr>
        <w:t>договор</w:t>
      </w:r>
      <w:r w:rsidRPr="00576232">
        <w:rPr>
          <w:rFonts w:ascii="Times New Roman" w:hAnsi="Times New Roman" w:cs="Times New Roman"/>
          <w:sz w:val="24"/>
          <w:szCs w:val="24"/>
        </w:rPr>
        <w:t xml:space="preserve"> заключается в соответствии с действующим законодательством Р</w:t>
      </w:r>
      <w:r w:rsidR="00732D7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76232">
        <w:rPr>
          <w:rFonts w:ascii="Times New Roman" w:hAnsi="Times New Roman" w:cs="Times New Roman"/>
          <w:sz w:val="24"/>
          <w:szCs w:val="24"/>
        </w:rPr>
        <w:t>Ф</w:t>
      </w:r>
      <w:r w:rsidR="00732D73">
        <w:rPr>
          <w:rFonts w:ascii="Times New Roman" w:hAnsi="Times New Roman" w:cs="Times New Roman"/>
          <w:sz w:val="24"/>
          <w:szCs w:val="24"/>
        </w:rPr>
        <w:t>едерации</w:t>
      </w:r>
      <w:r w:rsidRPr="00576232">
        <w:rPr>
          <w:rFonts w:ascii="Times New Roman" w:hAnsi="Times New Roman" w:cs="Times New Roman"/>
          <w:sz w:val="24"/>
          <w:szCs w:val="24"/>
        </w:rPr>
        <w:t xml:space="preserve">. </w:t>
      </w:r>
      <w:r w:rsidR="00732D73">
        <w:rPr>
          <w:rFonts w:ascii="Times New Roman" w:hAnsi="Times New Roman" w:cs="Times New Roman"/>
          <w:sz w:val="24"/>
          <w:szCs w:val="24"/>
        </w:rPr>
        <w:t>Настоящий договор</w:t>
      </w:r>
      <w:r w:rsidRPr="00576232">
        <w:rPr>
          <w:rFonts w:ascii="Times New Roman" w:hAnsi="Times New Roman" w:cs="Times New Roman"/>
          <w:sz w:val="24"/>
          <w:szCs w:val="24"/>
        </w:rPr>
        <w:t xml:space="preserve"> не является сделкой, в совершении которой имеется заинтересованность.</w:t>
      </w:r>
    </w:p>
    <w:p w:rsidR="00576232" w:rsidRPr="00035373" w:rsidRDefault="00576232" w:rsidP="0057623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232">
        <w:rPr>
          <w:rFonts w:ascii="Times New Roman" w:hAnsi="Times New Roman" w:cs="Times New Roman"/>
          <w:sz w:val="24"/>
          <w:szCs w:val="24"/>
        </w:rPr>
        <w:t xml:space="preserve">Лица, </w:t>
      </w:r>
      <w:r w:rsidR="00732D73">
        <w:rPr>
          <w:rFonts w:ascii="Times New Roman" w:hAnsi="Times New Roman" w:cs="Times New Roman"/>
          <w:sz w:val="24"/>
          <w:szCs w:val="24"/>
        </w:rPr>
        <w:t>подписывающие настоящий договор</w:t>
      </w:r>
      <w:r w:rsidRPr="00576232">
        <w:rPr>
          <w:rFonts w:ascii="Times New Roman" w:hAnsi="Times New Roman" w:cs="Times New Roman"/>
          <w:sz w:val="24"/>
          <w:szCs w:val="24"/>
        </w:rPr>
        <w:t xml:space="preserve">, уполномочены в полном объеме на </w:t>
      </w:r>
      <w:r w:rsidRPr="00035373">
        <w:rPr>
          <w:rFonts w:ascii="Times New Roman" w:hAnsi="Times New Roman" w:cs="Times New Roman"/>
          <w:sz w:val="24"/>
          <w:szCs w:val="24"/>
        </w:rPr>
        <w:t>представление каждой Стороны.</w:t>
      </w:r>
    </w:p>
    <w:p w:rsidR="00576232" w:rsidRPr="00035373" w:rsidRDefault="00576232" w:rsidP="00576232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73">
        <w:rPr>
          <w:rFonts w:ascii="Times New Roman" w:hAnsi="Times New Roman" w:cs="Times New Roman"/>
          <w:sz w:val="24"/>
          <w:szCs w:val="24"/>
        </w:rPr>
        <w:t>Сторона, полагавшаяся на недостоверные заверения контрагента, имеющие для нее существенное значение</w:t>
      </w:r>
      <w:r w:rsidR="007D2F13">
        <w:rPr>
          <w:rFonts w:ascii="Times New Roman" w:hAnsi="Times New Roman" w:cs="Times New Roman"/>
          <w:sz w:val="24"/>
          <w:szCs w:val="24"/>
        </w:rPr>
        <w:t>,</w:t>
      </w:r>
      <w:r w:rsidRPr="00035373">
        <w:rPr>
          <w:rFonts w:ascii="Times New Roman" w:hAnsi="Times New Roman" w:cs="Times New Roman"/>
          <w:sz w:val="24"/>
          <w:szCs w:val="24"/>
        </w:rPr>
        <w:t xml:space="preserve"> вправе требовать возмещения убытков, взыскания неустойки и/или расторгнуть </w:t>
      </w:r>
      <w:r w:rsidR="00732D73">
        <w:rPr>
          <w:rFonts w:ascii="Times New Roman" w:hAnsi="Times New Roman" w:cs="Times New Roman"/>
          <w:sz w:val="24"/>
          <w:szCs w:val="24"/>
        </w:rPr>
        <w:t>д</w:t>
      </w:r>
      <w:r w:rsidRPr="00035373">
        <w:rPr>
          <w:rFonts w:ascii="Times New Roman" w:hAnsi="Times New Roman" w:cs="Times New Roman"/>
          <w:sz w:val="24"/>
          <w:szCs w:val="24"/>
        </w:rPr>
        <w:t xml:space="preserve">оговор в одностороннем внесудебном порядке путем направления письменного уведомления об отказе от </w:t>
      </w:r>
      <w:r w:rsidR="00732D73">
        <w:rPr>
          <w:rFonts w:ascii="Times New Roman" w:hAnsi="Times New Roman" w:cs="Times New Roman"/>
          <w:sz w:val="24"/>
          <w:szCs w:val="24"/>
        </w:rPr>
        <w:t>д</w:t>
      </w:r>
      <w:r w:rsidRPr="00035373">
        <w:rPr>
          <w:rFonts w:ascii="Times New Roman" w:hAnsi="Times New Roman" w:cs="Times New Roman"/>
          <w:sz w:val="24"/>
          <w:szCs w:val="24"/>
        </w:rPr>
        <w:t>оговора.</w:t>
      </w:r>
    </w:p>
    <w:p w:rsidR="00035373" w:rsidRPr="00035373" w:rsidRDefault="00576232" w:rsidP="00035373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73">
        <w:rPr>
          <w:rFonts w:ascii="Times New Roman" w:hAnsi="Times New Roman" w:cs="Times New Roman"/>
          <w:sz w:val="24"/>
          <w:szCs w:val="24"/>
        </w:rPr>
        <w:t xml:space="preserve">6.6. </w:t>
      </w:r>
      <w:r w:rsidR="00035373" w:rsidRPr="00035373">
        <w:rPr>
          <w:rFonts w:ascii="Times New Roman" w:hAnsi="Times New Roman" w:cs="Times New Roman"/>
          <w:sz w:val="24"/>
          <w:szCs w:val="24"/>
        </w:rPr>
        <w:t>Антикоррупционная оговорка.</w:t>
      </w:r>
    </w:p>
    <w:p w:rsidR="00035373" w:rsidRPr="00035373" w:rsidRDefault="00576232" w:rsidP="00035373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373">
        <w:rPr>
          <w:rFonts w:ascii="Times New Roman" w:hAnsi="Times New Roman" w:cs="Times New Roman"/>
          <w:sz w:val="24"/>
          <w:szCs w:val="24"/>
        </w:rPr>
        <w:lastRenderedPageBreak/>
        <w:t xml:space="preserve">При исполнении своих обязательств по настоящему </w:t>
      </w:r>
      <w:r w:rsidR="00732D73">
        <w:rPr>
          <w:rFonts w:ascii="Times New Roman" w:hAnsi="Times New Roman" w:cs="Times New Roman"/>
          <w:sz w:val="24"/>
          <w:szCs w:val="24"/>
        </w:rPr>
        <w:t>д</w:t>
      </w:r>
      <w:r w:rsidRPr="00035373">
        <w:rPr>
          <w:rFonts w:ascii="Times New Roman" w:hAnsi="Times New Roman" w:cs="Times New Roman"/>
          <w:sz w:val="24"/>
          <w:szCs w:val="24"/>
        </w:rPr>
        <w:t>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</w:t>
      </w:r>
      <w:r w:rsidR="00035373" w:rsidRPr="00035373">
        <w:rPr>
          <w:rFonts w:ascii="Times New Roman" w:hAnsi="Times New Roman" w:cs="Times New Roman"/>
          <w:sz w:val="24"/>
          <w:szCs w:val="24"/>
        </w:rPr>
        <w:t>жения иных неправомерных целей.</w:t>
      </w:r>
      <w:proofErr w:type="gramEnd"/>
    </w:p>
    <w:p w:rsidR="00035373" w:rsidRPr="00035373" w:rsidRDefault="00576232" w:rsidP="00035373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73">
        <w:rPr>
          <w:rFonts w:ascii="Times New Roman" w:hAnsi="Times New Roman" w:cs="Times New Roman"/>
          <w:sz w:val="24"/>
          <w:szCs w:val="24"/>
        </w:rPr>
        <w:t xml:space="preserve">При исполнении своих обязательств по настоящему </w:t>
      </w:r>
      <w:r w:rsidR="00732D73">
        <w:rPr>
          <w:rFonts w:ascii="Times New Roman" w:hAnsi="Times New Roman" w:cs="Times New Roman"/>
          <w:sz w:val="24"/>
          <w:szCs w:val="24"/>
        </w:rPr>
        <w:t>д</w:t>
      </w:r>
      <w:r w:rsidRPr="00035373">
        <w:rPr>
          <w:rFonts w:ascii="Times New Roman" w:hAnsi="Times New Roman" w:cs="Times New Roman"/>
          <w:sz w:val="24"/>
          <w:szCs w:val="24"/>
        </w:rPr>
        <w:t>оговору</w:t>
      </w:r>
      <w:r w:rsidR="00732D73">
        <w:rPr>
          <w:rFonts w:ascii="Times New Roman" w:hAnsi="Times New Roman" w:cs="Times New Roman"/>
          <w:sz w:val="24"/>
          <w:szCs w:val="24"/>
        </w:rPr>
        <w:t xml:space="preserve"> </w:t>
      </w:r>
      <w:r w:rsidRPr="00035373">
        <w:rPr>
          <w:rFonts w:ascii="Times New Roman" w:hAnsi="Times New Roman" w:cs="Times New Roman"/>
          <w:sz w:val="24"/>
          <w:szCs w:val="24"/>
        </w:rPr>
        <w:t>Стороны, их аффилированные лица, работники или посредники не осуществляют действия, квалифицируемые действующим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  <w:bookmarkStart w:id="2" w:name="Par2"/>
      <w:bookmarkEnd w:id="2"/>
    </w:p>
    <w:p w:rsidR="00035373" w:rsidRPr="00035373" w:rsidRDefault="00576232" w:rsidP="00035373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73">
        <w:rPr>
          <w:rFonts w:ascii="Times New Roman" w:hAnsi="Times New Roman" w:cs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</w:t>
      </w:r>
    </w:p>
    <w:p w:rsidR="00576232" w:rsidRPr="00035373" w:rsidRDefault="00576232" w:rsidP="00035373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73">
        <w:rPr>
          <w:rFonts w:ascii="Times New Roman" w:hAnsi="Times New Roman" w:cs="Times New Roman"/>
          <w:sz w:val="24"/>
          <w:szCs w:val="24"/>
        </w:rPr>
        <w:t xml:space="preserve">В случае нарушения одной Стороной положений настоящего пункта другая Сторона имеет право расторгнуть </w:t>
      </w:r>
      <w:r w:rsidR="00732D73">
        <w:rPr>
          <w:rFonts w:ascii="Times New Roman" w:hAnsi="Times New Roman" w:cs="Times New Roman"/>
          <w:sz w:val="24"/>
          <w:szCs w:val="24"/>
        </w:rPr>
        <w:t>д</w:t>
      </w:r>
      <w:r w:rsidRPr="00035373">
        <w:rPr>
          <w:rFonts w:ascii="Times New Roman" w:hAnsi="Times New Roman" w:cs="Times New Roman"/>
          <w:sz w:val="24"/>
          <w:szCs w:val="24"/>
        </w:rPr>
        <w:t xml:space="preserve">оговор в одностороннем внесудебном порядке путем направления письменного уведомления об отказе от </w:t>
      </w:r>
      <w:r w:rsidR="00732D73">
        <w:rPr>
          <w:rFonts w:ascii="Times New Roman" w:hAnsi="Times New Roman" w:cs="Times New Roman"/>
          <w:sz w:val="24"/>
          <w:szCs w:val="24"/>
        </w:rPr>
        <w:t>д</w:t>
      </w:r>
      <w:r w:rsidRPr="00035373">
        <w:rPr>
          <w:rFonts w:ascii="Times New Roman" w:hAnsi="Times New Roman" w:cs="Times New Roman"/>
          <w:sz w:val="24"/>
          <w:szCs w:val="24"/>
        </w:rPr>
        <w:t>оговора.</w:t>
      </w:r>
    </w:p>
    <w:p w:rsidR="00DF3A69" w:rsidRPr="00035373" w:rsidRDefault="00DF3A69" w:rsidP="003211A4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3A69" w:rsidRPr="00035373" w:rsidRDefault="00DF3A69" w:rsidP="00DF3A69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73">
        <w:rPr>
          <w:rFonts w:ascii="Times New Roman" w:hAnsi="Times New Roman" w:cs="Times New Roman"/>
          <w:b/>
          <w:sz w:val="24"/>
          <w:szCs w:val="24"/>
        </w:rPr>
        <w:t>7. Реквизиты и подписи Сторон</w:t>
      </w:r>
    </w:p>
    <w:p w:rsidR="00DF3A69" w:rsidRPr="00035373" w:rsidRDefault="00DF3A69" w:rsidP="00DF3A69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DF3A69" w:rsidRPr="00035373" w:rsidTr="00AA5BB1">
        <w:trPr>
          <w:trHeight w:val="633"/>
        </w:trPr>
        <w:tc>
          <w:tcPr>
            <w:tcW w:w="5353" w:type="dxa"/>
            <w:shd w:val="clear" w:color="auto" w:fill="auto"/>
            <w:vAlign w:val="center"/>
          </w:tcPr>
          <w:p w:rsidR="00DF3A69" w:rsidRPr="00035373" w:rsidRDefault="006F5741" w:rsidP="006F5741">
            <w:pPr>
              <w:spacing w:line="216" w:lineRule="auto"/>
              <w:jc w:val="center"/>
              <w:rPr>
                <w:b/>
              </w:rPr>
            </w:pPr>
            <w:r w:rsidRPr="00035373">
              <w:rPr>
                <w:b/>
              </w:rPr>
              <w:t>Организация: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F3A69" w:rsidRPr="00035373" w:rsidRDefault="008B3281" w:rsidP="008B3281">
            <w:pPr>
              <w:spacing w:line="216" w:lineRule="auto"/>
              <w:jc w:val="center"/>
              <w:rPr>
                <w:b/>
              </w:rPr>
            </w:pPr>
            <w:r w:rsidRPr="00035373">
              <w:rPr>
                <w:b/>
              </w:rPr>
              <w:t xml:space="preserve">Аппарат </w:t>
            </w:r>
            <w:r w:rsidR="00DF3A69" w:rsidRPr="00035373">
              <w:rPr>
                <w:b/>
              </w:rPr>
              <w:t>Государственн</w:t>
            </w:r>
            <w:r w:rsidRPr="00035373">
              <w:rPr>
                <w:b/>
              </w:rPr>
              <w:t>ого</w:t>
            </w:r>
            <w:r w:rsidR="00DF3A69" w:rsidRPr="00035373">
              <w:rPr>
                <w:b/>
              </w:rPr>
              <w:t xml:space="preserve"> Совет</w:t>
            </w:r>
            <w:r w:rsidRPr="00035373">
              <w:rPr>
                <w:b/>
              </w:rPr>
              <w:t>а</w:t>
            </w:r>
            <w:r w:rsidR="006F5741" w:rsidRPr="00035373">
              <w:rPr>
                <w:b/>
              </w:rPr>
              <w:t>:</w:t>
            </w:r>
          </w:p>
        </w:tc>
      </w:tr>
      <w:tr w:rsidR="00DF3A69" w:rsidRPr="007F1D7F" w:rsidTr="00AA5BB1">
        <w:trPr>
          <w:trHeight w:val="2982"/>
        </w:trPr>
        <w:tc>
          <w:tcPr>
            <w:tcW w:w="5353" w:type="dxa"/>
            <w:shd w:val="clear" w:color="auto" w:fill="auto"/>
          </w:tcPr>
          <w:p w:rsidR="00DF3A69" w:rsidRPr="007F1D7F" w:rsidRDefault="00DF3A69" w:rsidP="006F5741">
            <w:pPr>
              <w:spacing w:line="276" w:lineRule="auto"/>
            </w:pPr>
          </w:p>
          <w:p w:rsidR="00DF3A69" w:rsidRPr="007F1D7F" w:rsidRDefault="006F5741" w:rsidP="006F5741">
            <w:pPr>
              <w:spacing w:line="276" w:lineRule="auto"/>
            </w:pPr>
            <w:r>
              <w:t>Адрес _____________________________________</w:t>
            </w:r>
          </w:p>
          <w:p w:rsidR="00DF3A69" w:rsidRPr="007F1D7F" w:rsidRDefault="00DF3A69" w:rsidP="006F5741">
            <w:pPr>
              <w:spacing w:line="276" w:lineRule="auto"/>
            </w:pPr>
            <w:r w:rsidRPr="007F1D7F">
              <w:t xml:space="preserve">ОГРН </w:t>
            </w:r>
            <w:r w:rsidR="006F5741">
              <w:t>_____________________________________</w:t>
            </w:r>
          </w:p>
          <w:p w:rsidR="00DF3A69" w:rsidRPr="007F1D7F" w:rsidRDefault="00DF3A69" w:rsidP="006F5741">
            <w:pPr>
              <w:spacing w:line="276" w:lineRule="auto"/>
            </w:pPr>
            <w:r w:rsidRPr="007F1D7F">
              <w:t xml:space="preserve">ИНН </w:t>
            </w:r>
            <w:r w:rsidR="006F5741">
              <w:t>________________</w:t>
            </w:r>
            <w:r w:rsidRPr="007F1D7F">
              <w:t xml:space="preserve">, КПП </w:t>
            </w:r>
            <w:r w:rsidR="006F5741">
              <w:t>________________</w:t>
            </w:r>
          </w:p>
          <w:p w:rsidR="00DF3A69" w:rsidRPr="007F1D7F" w:rsidRDefault="00DF3A69" w:rsidP="006F5741">
            <w:pPr>
              <w:spacing w:line="276" w:lineRule="auto"/>
            </w:pPr>
            <w:proofErr w:type="gramStart"/>
            <w:r w:rsidRPr="007F1D7F">
              <w:t>р</w:t>
            </w:r>
            <w:proofErr w:type="gramEnd"/>
            <w:r w:rsidRPr="007F1D7F">
              <w:t xml:space="preserve">/с </w:t>
            </w:r>
            <w:r w:rsidR="006F5741">
              <w:t xml:space="preserve"> _______________________________________</w:t>
            </w:r>
          </w:p>
          <w:p w:rsidR="00DF3A69" w:rsidRPr="007F1D7F" w:rsidRDefault="00DF3A69" w:rsidP="006F5741">
            <w:pPr>
              <w:spacing w:line="276" w:lineRule="auto"/>
            </w:pPr>
            <w:r w:rsidRPr="007F1D7F">
              <w:t>к/с</w:t>
            </w:r>
            <w:r w:rsidR="006F5741">
              <w:t xml:space="preserve"> </w:t>
            </w:r>
            <w:r w:rsidRPr="007F1D7F">
              <w:t xml:space="preserve"> </w:t>
            </w:r>
            <w:r w:rsidR="006F5741">
              <w:t>_______________________________________</w:t>
            </w:r>
          </w:p>
          <w:p w:rsidR="00DF3A69" w:rsidRPr="007F1D7F" w:rsidRDefault="00DF3A69" w:rsidP="006F5741">
            <w:pPr>
              <w:spacing w:line="276" w:lineRule="auto"/>
            </w:pPr>
            <w:r w:rsidRPr="007F1D7F">
              <w:t xml:space="preserve">Отделение </w:t>
            </w:r>
            <w:r w:rsidR="006F5741">
              <w:t>_________________________________</w:t>
            </w:r>
          </w:p>
          <w:p w:rsidR="00DF3A69" w:rsidRPr="007F1D7F" w:rsidRDefault="00DF3A69" w:rsidP="006F5741">
            <w:pPr>
              <w:spacing w:line="276" w:lineRule="auto"/>
            </w:pPr>
            <w:r w:rsidRPr="007F1D7F">
              <w:t xml:space="preserve">БИК </w:t>
            </w:r>
            <w:r w:rsidR="006F5741">
              <w:t>______________</w:t>
            </w:r>
            <w:r w:rsidRPr="007F1D7F">
              <w:t xml:space="preserve">, ОКТМО </w:t>
            </w:r>
            <w:r w:rsidR="006F5741">
              <w:t>_______________</w:t>
            </w:r>
            <w:r w:rsidRPr="007F1D7F">
              <w:t xml:space="preserve"> </w:t>
            </w:r>
          </w:p>
          <w:p w:rsidR="00DF3A69" w:rsidRPr="007F1D7F" w:rsidRDefault="00DF3A69" w:rsidP="006F5741">
            <w:pPr>
              <w:spacing w:line="276" w:lineRule="auto"/>
            </w:pPr>
          </w:p>
          <w:p w:rsidR="00DF3A69" w:rsidRDefault="006F5741" w:rsidP="006F5741">
            <w:pPr>
              <w:spacing w:line="276" w:lineRule="auto"/>
            </w:pPr>
            <w:r>
              <w:t>__________________________________________</w:t>
            </w:r>
          </w:p>
          <w:p w:rsidR="006F5741" w:rsidRPr="007F1D7F" w:rsidRDefault="006F5741" w:rsidP="006F5741">
            <w:pPr>
              <w:spacing w:line="276" w:lineRule="auto"/>
            </w:pPr>
            <w:r>
              <w:t>__________________________________________</w:t>
            </w:r>
          </w:p>
          <w:p w:rsidR="00DF3A69" w:rsidRDefault="00DF3A69" w:rsidP="006F5741">
            <w:pPr>
              <w:spacing w:line="276" w:lineRule="auto"/>
            </w:pPr>
          </w:p>
          <w:p w:rsidR="00EA13F2" w:rsidRPr="007F1D7F" w:rsidRDefault="00EA13F2" w:rsidP="006F5741">
            <w:pPr>
              <w:spacing w:line="276" w:lineRule="auto"/>
            </w:pPr>
          </w:p>
          <w:p w:rsidR="00DF3A69" w:rsidRPr="007F1D7F" w:rsidRDefault="006F5741" w:rsidP="006F5741">
            <w:pPr>
              <w:spacing w:line="276" w:lineRule="auto"/>
            </w:pPr>
            <w:r>
              <w:t>_____________________ /____________________</w:t>
            </w:r>
            <w:r w:rsidR="00DF3A69" w:rsidRPr="007F1D7F">
              <w:t>/</w:t>
            </w:r>
          </w:p>
          <w:p w:rsidR="00DF3A69" w:rsidRPr="007F1D7F" w:rsidRDefault="00DF3A69" w:rsidP="006F5741">
            <w:pPr>
              <w:spacing w:line="276" w:lineRule="auto"/>
              <w:rPr>
                <w:b/>
              </w:rPr>
            </w:pPr>
            <w:r w:rsidRPr="007F1D7F">
              <w:t xml:space="preserve">            М.П.</w:t>
            </w:r>
          </w:p>
        </w:tc>
        <w:tc>
          <w:tcPr>
            <w:tcW w:w="4961" w:type="dxa"/>
            <w:shd w:val="clear" w:color="auto" w:fill="auto"/>
          </w:tcPr>
          <w:p w:rsidR="00DF3A69" w:rsidRPr="007F1D7F" w:rsidRDefault="00DF3A69" w:rsidP="006F5741">
            <w:pPr>
              <w:spacing w:line="276" w:lineRule="auto"/>
            </w:pPr>
          </w:p>
          <w:p w:rsidR="00DF3A69" w:rsidRPr="007F1D7F" w:rsidRDefault="00DF3A69" w:rsidP="006F5741">
            <w:pPr>
              <w:spacing w:line="276" w:lineRule="auto"/>
            </w:pPr>
            <w:r w:rsidRPr="007F1D7F">
              <w:t>420060, Республика Татарстан,</w:t>
            </w:r>
          </w:p>
          <w:p w:rsidR="00DF3A69" w:rsidRPr="007F1D7F" w:rsidRDefault="00DF3A69" w:rsidP="006F5741">
            <w:pPr>
              <w:spacing w:line="276" w:lineRule="auto"/>
            </w:pPr>
            <w:r w:rsidRPr="007F1D7F">
              <w:t>г. Казань, пл.</w:t>
            </w:r>
            <w:r w:rsidR="00F90A5D">
              <w:t xml:space="preserve"> </w:t>
            </w:r>
            <w:r w:rsidRPr="007F1D7F">
              <w:t>Свободы, д</w:t>
            </w:r>
            <w:r w:rsidR="00F90A5D">
              <w:t>.</w:t>
            </w:r>
            <w:r w:rsidRPr="007F1D7F">
              <w:t xml:space="preserve"> 1 </w:t>
            </w:r>
          </w:p>
          <w:p w:rsidR="00DF3A69" w:rsidRPr="007F1D7F" w:rsidRDefault="00DF3A69" w:rsidP="006F5741">
            <w:pPr>
              <w:spacing w:line="276" w:lineRule="auto"/>
            </w:pPr>
            <w:r w:rsidRPr="007F1D7F">
              <w:t>Телефоны: (843) 2676-300, 2676-394</w:t>
            </w:r>
          </w:p>
          <w:p w:rsidR="00DF3A69" w:rsidRPr="007F1D7F" w:rsidRDefault="00DF3A69" w:rsidP="006F5741">
            <w:pPr>
              <w:spacing w:line="276" w:lineRule="auto"/>
            </w:pPr>
            <w:r w:rsidRPr="007F1D7F">
              <w:t>Факс: (843) 2676-489</w:t>
            </w:r>
          </w:p>
          <w:p w:rsidR="00DF3A69" w:rsidRPr="007F1D7F" w:rsidRDefault="00DF3A69" w:rsidP="006F5741">
            <w:pPr>
              <w:spacing w:line="276" w:lineRule="auto"/>
            </w:pPr>
            <w:r w:rsidRPr="007F1D7F">
              <w:rPr>
                <w:lang w:val="en-US"/>
              </w:rPr>
              <w:t>e</w:t>
            </w:r>
            <w:r w:rsidRPr="007F1D7F">
              <w:t>-</w:t>
            </w:r>
            <w:r w:rsidRPr="007F1D7F">
              <w:rPr>
                <w:lang w:val="en-US"/>
              </w:rPr>
              <w:t>mail</w:t>
            </w:r>
            <w:r w:rsidRPr="007F1D7F">
              <w:t xml:space="preserve">: </w:t>
            </w:r>
            <w:hyperlink r:id="rId8" w:history="1">
              <w:r w:rsidRPr="007F1D7F">
                <w:rPr>
                  <w:rStyle w:val="a6"/>
                  <w:color w:val="auto"/>
                  <w:lang w:val="en-US"/>
                </w:rPr>
                <w:t>gossov</w:t>
              </w:r>
              <w:r w:rsidRPr="007F1D7F">
                <w:rPr>
                  <w:rStyle w:val="a6"/>
                  <w:color w:val="auto"/>
                </w:rPr>
                <w:t>@</w:t>
              </w:r>
              <w:r w:rsidRPr="007F1D7F">
                <w:rPr>
                  <w:rStyle w:val="a6"/>
                  <w:color w:val="auto"/>
                  <w:lang w:val="en-US"/>
                </w:rPr>
                <w:t>gossov</w:t>
              </w:r>
              <w:r w:rsidRPr="007F1D7F">
                <w:rPr>
                  <w:rStyle w:val="a6"/>
                  <w:color w:val="auto"/>
                </w:rPr>
                <w:t>.</w:t>
              </w:r>
              <w:r w:rsidRPr="007F1D7F">
                <w:rPr>
                  <w:rStyle w:val="a6"/>
                  <w:color w:val="auto"/>
                  <w:lang w:val="en-US"/>
                </w:rPr>
                <w:t>tatarstan</w:t>
              </w:r>
              <w:r w:rsidRPr="007F1D7F">
                <w:rPr>
                  <w:rStyle w:val="a6"/>
                  <w:color w:val="auto"/>
                </w:rPr>
                <w:t>.</w:t>
              </w:r>
              <w:r w:rsidRPr="007F1D7F">
                <w:rPr>
                  <w:rStyle w:val="a6"/>
                  <w:color w:val="auto"/>
                  <w:lang w:val="en-US"/>
                </w:rPr>
                <w:t>ru</w:t>
              </w:r>
            </w:hyperlink>
            <w:r w:rsidRPr="007F1D7F">
              <w:t xml:space="preserve"> </w:t>
            </w:r>
          </w:p>
          <w:p w:rsidR="00DF3A69" w:rsidRPr="007F1D7F" w:rsidRDefault="00DF3A69" w:rsidP="006F5741">
            <w:pPr>
              <w:spacing w:line="276" w:lineRule="auto"/>
            </w:pPr>
          </w:p>
          <w:p w:rsidR="00DF3A69" w:rsidRPr="007F1D7F" w:rsidRDefault="00DF3A69" w:rsidP="006F5741">
            <w:pPr>
              <w:spacing w:line="276" w:lineRule="auto"/>
            </w:pPr>
          </w:p>
          <w:p w:rsidR="00DF3A69" w:rsidRPr="007F1D7F" w:rsidRDefault="00DF3A69" w:rsidP="006F5741">
            <w:pPr>
              <w:spacing w:line="276" w:lineRule="auto"/>
            </w:pPr>
          </w:p>
          <w:p w:rsidR="00DF3A69" w:rsidRPr="007F1D7F" w:rsidRDefault="00DF3A69" w:rsidP="006F5741">
            <w:pPr>
              <w:spacing w:line="276" w:lineRule="auto"/>
            </w:pPr>
            <w:r w:rsidRPr="007F1D7F">
              <w:t xml:space="preserve">Секретарь </w:t>
            </w:r>
          </w:p>
          <w:p w:rsidR="00EA13F2" w:rsidRDefault="00DF3A69" w:rsidP="006F5741">
            <w:pPr>
              <w:spacing w:line="276" w:lineRule="auto"/>
            </w:pPr>
            <w:r w:rsidRPr="007F1D7F">
              <w:t>Государственного Совета</w:t>
            </w:r>
          </w:p>
          <w:p w:rsidR="00DF3A69" w:rsidRPr="007F1D7F" w:rsidRDefault="00EA13F2" w:rsidP="006F5741">
            <w:pPr>
              <w:spacing w:line="276" w:lineRule="auto"/>
            </w:pPr>
            <w:r>
              <w:t>Республики Татарстан</w:t>
            </w:r>
          </w:p>
          <w:p w:rsidR="00DF3A69" w:rsidRPr="007F1D7F" w:rsidRDefault="00DF3A69" w:rsidP="006F5741">
            <w:pPr>
              <w:spacing w:line="276" w:lineRule="auto"/>
            </w:pPr>
          </w:p>
          <w:p w:rsidR="00DF3A69" w:rsidRPr="007F1D7F" w:rsidRDefault="00DF3A69" w:rsidP="006F5741">
            <w:pPr>
              <w:spacing w:line="276" w:lineRule="auto"/>
            </w:pPr>
            <w:r w:rsidRPr="007F1D7F">
              <w:t>________________________ / Л.Н. Маврина  /</w:t>
            </w:r>
          </w:p>
          <w:p w:rsidR="00DF3A69" w:rsidRPr="007F1D7F" w:rsidRDefault="00DF3A69" w:rsidP="006F5741">
            <w:pPr>
              <w:spacing w:line="276" w:lineRule="auto"/>
            </w:pPr>
            <w:r w:rsidRPr="007F1D7F">
              <w:t xml:space="preserve">            М.П. </w:t>
            </w:r>
          </w:p>
          <w:p w:rsidR="00DF3A69" w:rsidRPr="007F1D7F" w:rsidRDefault="00DF3A69" w:rsidP="006F5741">
            <w:pPr>
              <w:spacing w:line="276" w:lineRule="auto"/>
            </w:pPr>
          </w:p>
        </w:tc>
      </w:tr>
    </w:tbl>
    <w:p w:rsidR="00DF3A69" w:rsidRPr="007F1D7F" w:rsidRDefault="00DF3A69">
      <w:pPr>
        <w:spacing w:after="200" w:line="276" w:lineRule="auto"/>
        <w:jc w:val="both"/>
        <w:rPr>
          <w:rFonts w:ascii="Courier New" w:hAnsi="Courier New" w:cs="Courier New"/>
          <w:sz w:val="20"/>
          <w:szCs w:val="20"/>
        </w:rPr>
      </w:pPr>
      <w:r w:rsidRPr="007F1D7F">
        <w:br w:type="page"/>
      </w:r>
    </w:p>
    <w:p w:rsidR="00035373" w:rsidRDefault="00035373" w:rsidP="007B188B">
      <w:pPr>
        <w:pStyle w:val="ConsPlusNonformat"/>
        <w:tabs>
          <w:tab w:val="left" w:pos="127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035373" w:rsidSect="00732D73">
          <w:headerReference w:type="default" r:id="rId9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7B188B" w:rsidRDefault="00DF3A69" w:rsidP="007B188B">
      <w:pPr>
        <w:pStyle w:val="ConsPlusNonformat"/>
        <w:tabs>
          <w:tab w:val="left" w:pos="127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211A4" w:rsidRPr="007F1D7F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B188B" w:rsidRDefault="00DF3A69" w:rsidP="007B188B">
      <w:pPr>
        <w:pStyle w:val="ConsPlusNonformat"/>
        <w:tabs>
          <w:tab w:val="left" w:pos="127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к договору</w:t>
      </w:r>
    </w:p>
    <w:p w:rsidR="007B188B" w:rsidRDefault="007B188B" w:rsidP="007B188B">
      <w:pPr>
        <w:pStyle w:val="ConsPlusNonformat"/>
        <w:tabs>
          <w:tab w:val="left" w:pos="127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 __________ </w:t>
      </w:r>
      <w:r w:rsidR="00F84ED4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F3A69" w:rsidRPr="007F1D7F" w:rsidRDefault="00DF3A69" w:rsidP="007B188B">
      <w:pPr>
        <w:pStyle w:val="ConsPlusNonformat"/>
        <w:tabs>
          <w:tab w:val="left" w:pos="127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F1D7F">
        <w:rPr>
          <w:rFonts w:ascii="Times New Roman" w:hAnsi="Times New Roman" w:cs="Times New Roman"/>
          <w:sz w:val="24"/>
          <w:szCs w:val="24"/>
        </w:rPr>
        <w:t>№ _______________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7F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7F">
        <w:rPr>
          <w:rFonts w:ascii="Times New Roman" w:hAnsi="Times New Roman" w:cs="Times New Roman"/>
          <w:b/>
          <w:sz w:val="28"/>
          <w:szCs w:val="28"/>
        </w:rPr>
        <w:t>(направление)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1D7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1D7F">
        <w:rPr>
          <w:rFonts w:ascii="Times New Roman" w:hAnsi="Times New Roman" w:cs="Times New Roman"/>
          <w:sz w:val="24"/>
          <w:szCs w:val="24"/>
        </w:rPr>
        <w:t>, направляемых на практику</w:t>
      </w:r>
    </w:p>
    <w:p w:rsidR="00DF3A69" w:rsidRDefault="00DF3A69" w:rsidP="00DF3A69">
      <w:pPr>
        <w:tabs>
          <w:tab w:val="left" w:pos="1134"/>
        </w:tabs>
        <w:autoSpaceDE w:val="0"/>
        <w:autoSpaceDN w:val="0"/>
        <w:spacing w:line="216" w:lineRule="auto"/>
        <w:ind w:firstLine="709"/>
        <w:jc w:val="both"/>
        <w:rPr>
          <w:spacing w:val="-6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3279"/>
        <w:gridCol w:w="1701"/>
        <w:gridCol w:w="1701"/>
        <w:gridCol w:w="2551"/>
        <w:gridCol w:w="2410"/>
        <w:gridCol w:w="2693"/>
      </w:tblGrid>
      <w:tr w:rsidR="00035373" w:rsidRPr="007F1D7F" w:rsidTr="00035373">
        <w:tc>
          <w:tcPr>
            <w:tcW w:w="407" w:type="dxa"/>
            <w:shd w:val="clear" w:color="auto" w:fill="auto"/>
            <w:vAlign w:val="center"/>
          </w:tcPr>
          <w:p w:rsidR="00035373" w:rsidRPr="007F1D7F" w:rsidRDefault="00035373" w:rsidP="00906041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F1D7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035373" w:rsidRPr="007F1D7F" w:rsidRDefault="00035373" w:rsidP="00906041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F1D7F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5373" w:rsidRPr="007F1D7F" w:rsidRDefault="00035373" w:rsidP="00906041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F1D7F">
              <w:rPr>
                <w:rFonts w:ascii="Times New Roman" w:hAnsi="Times New Roman" w:cs="Times New Roman"/>
              </w:rPr>
              <w:t xml:space="preserve">Сроки прохождения практики </w:t>
            </w:r>
          </w:p>
          <w:p w:rsidR="00035373" w:rsidRPr="007F1D7F" w:rsidRDefault="00035373" w:rsidP="00906041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F1D7F">
              <w:rPr>
                <w:rFonts w:ascii="Times New Roman" w:hAnsi="Times New Roman" w:cs="Times New Roman"/>
              </w:rPr>
              <w:t>(с … по …)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5373" w:rsidRPr="007F1D7F" w:rsidRDefault="00035373" w:rsidP="00906041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F1D7F">
              <w:rPr>
                <w:rFonts w:ascii="Times New Roman" w:hAnsi="Times New Roman" w:cs="Times New Roman"/>
              </w:rPr>
              <w:t>Курс, вид и способ прохождения практики</w:t>
            </w:r>
            <w:r w:rsidRPr="007F1D7F">
              <w:rPr>
                <w:rStyle w:val="ad"/>
                <w:rFonts w:ascii="Times New Roman" w:hAnsi="Times New Roman"/>
              </w:rPr>
              <w:footnoteReference w:id="1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5373" w:rsidRPr="007F1D7F" w:rsidRDefault="00035373" w:rsidP="00906041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F1D7F">
              <w:rPr>
                <w:rFonts w:ascii="Times New Roman" w:hAnsi="Times New Roman" w:cs="Times New Roman"/>
              </w:rPr>
              <w:t>Код и наименование направления подготовки (специальность)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5373" w:rsidRPr="007F1D7F" w:rsidRDefault="00035373" w:rsidP="00035373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Pr="007F1D7F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2693" w:type="dxa"/>
          </w:tcPr>
          <w:p w:rsidR="00035373" w:rsidRPr="007F1D7F" w:rsidRDefault="00035373" w:rsidP="00906041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F1D7F">
              <w:rPr>
                <w:rFonts w:ascii="Times New Roman" w:hAnsi="Times New Roman" w:cs="Times New Roman"/>
              </w:rPr>
              <w:t xml:space="preserve">Руководитель практики от </w:t>
            </w:r>
            <w:r>
              <w:rPr>
                <w:rFonts w:ascii="Times New Roman" w:hAnsi="Times New Roman" w:cs="Times New Roman"/>
              </w:rPr>
              <w:t>Организации</w:t>
            </w:r>
            <w:r w:rsidRPr="007F1D7F">
              <w:rPr>
                <w:rFonts w:ascii="Times New Roman" w:hAnsi="Times New Roman" w:cs="Times New Roman"/>
              </w:rPr>
              <w:t xml:space="preserve"> (фамилия, имя, отчество полностью)</w:t>
            </w:r>
          </w:p>
        </w:tc>
      </w:tr>
      <w:tr w:rsidR="00035373" w:rsidRPr="007F1D7F" w:rsidTr="00035373">
        <w:trPr>
          <w:trHeight w:val="1230"/>
        </w:trPr>
        <w:tc>
          <w:tcPr>
            <w:tcW w:w="407" w:type="dxa"/>
            <w:shd w:val="clear" w:color="auto" w:fill="auto"/>
            <w:vAlign w:val="center"/>
          </w:tcPr>
          <w:p w:rsidR="00035373" w:rsidRPr="007F1D7F" w:rsidRDefault="00035373" w:rsidP="00906041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F1D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035373" w:rsidRPr="007F1D7F" w:rsidRDefault="00035373" w:rsidP="00906041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5373" w:rsidRPr="007F1D7F" w:rsidRDefault="00035373" w:rsidP="00906041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5373" w:rsidRPr="007F1D7F" w:rsidRDefault="00035373" w:rsidP="00906041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35373" w:rsidRPr="007F1D7F" w:rsidRDefault="00035373" w:rsidP="00906041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35373" w:rsidRPr="00035373" w:rsidRDefault="00035373" w:rsidP="00906041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035373" w:rsidRPr="007F1D7F" w:rsidRDefault="00035373" w:rsidP="00906041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35373" w:rsidRPr="007F1D7F" w:rsidTr="00035373">
        <w:trPr>
          <w:trHeight w:val="1285"/>
        </w:trPr>
        <w:tc>
          <w:tcPr>
            <w:tcW w:w="407" w:type="dxa"/>
            <w:shd w:val="clear" w:color="auto" w:fill="auto"/>
            <w:vAlign w:val="center"/>
          </w:tcPr>
          <w:p w:rsidR="00035373" w:rsidRPr="007F1D7F" w:rsidRDefault="00035373" w:rsidP="00906041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F1D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035373" w:rsidRPr="007F1D7F" w:rsidRDefault="00035373" w:rsidP="00906041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5373" w:rsidRPr="007F1D7F" w:rsidRDefault="00035373" w:rsidP="00906041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5373" w:rsidRPr="007F1D7F" w:rsidRDefault="00035373" w:rsidP="00906041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35373" w:rsidRPr="007F1D7F" w:rsidRDefault="00035373" w:rsidP="00906041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35373" w:rsidRPr="007F1D7F" w:rsidRDefault="00035373" w:rsidP="00906041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35373" w:rsidRPr="007F1D7F" w:rsidRDefault="00035373" w:rsidP="00906041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373" w:rsidRPr="007F1D7F" w:rsidTr="00035373">
        <w:trPr>
          <w:trHeight w:val="1272"/>
        </w:trPr>
        <w:tc>
          <w:tcPr>
            <w:tcW w:w="407" w:type="dxa"/>
            <w:shd w:val="clear" w:color="auto" w:fill="auto"/>
            <w:vAlign w:val="center"/>
          </w:tcPr>
          <w:p w:rsidR="00035373" w:rsidRPr="007F1D7F" w:rsidRDefault="00035373" w:rsidP="00906041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F1D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035373" w:rsidRPr="007F1D7F" w:rsidRDefault="00035373" w:rsidP="00906041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5373" w:rsidRPr="007F1D7F" w:rsidRDefault="00035373" w:rsidP="00906041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35373" w:rsidRPr="007F1D7F" w:rsidRDefault="00035373" w:rsidP="00906041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35373" w:rsidRPr="007F1D7F" w:rsidRDefault="00035373" w:rsidP="00906041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35373" w:rsidRPr="007F1D7F" w:rsidRDefault="00035373" w:rsidP="00906041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35373" w:rsidRPr="007F1D7F" w:rsidRDefault="00035373" w:rsidP="00906041">
            <w:pPr>
              <w:pStyle w:val="ConsPlusNonformat"/>
              <w:tabs>
                <w:tab w:val="left" w:pos="127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5373" w:rsidRDefault="00035373" w:rsidP="00DF3A69">
      <w:pPr>
        <w:tabs>
          <w:tab w:val="left" w:pos="1134"/>
        </w:tabs>
        <w:autoSpaceDE w:val="0"/>
        <w:autoSpaceDN w:val="0"/>
        <w:spacing w:line="216" w:lineRule="auto"/>
        <w:ind w:firstLine="709"/>
        <w:jc w:val="both"/>
        <w:rPr>
          <w:spacing w:val="-6"/>
        </w:rPr>
      </w:pPr>
    </w:p>
    <w:p w:rsidR="00035373" w:rsidRPr="007F1D7F" w:rsidRDefault="00035373" w:rsidP="00DF3A69">
      <w:pPr>
        <w:tabs>
          <w:tab w:val="left" w:pos="1134"/>
        </w:tabs>
        <w:autoSpaceDE w:val="0"/>
        <w:autoSpaceDN w:val="0"/>
        <w:spacing w:line="216" w:lineRule="auto"/>
        <w:ind w:firstLine="709"/>
        <w:jc w:val="both"/>
        <w:rPr>
          <w:spacing w:val="-6"/>
        </w:rPr>
      </w:pPr>
    </w:p>
    <w:p w:rsidR="00DF3A69" w:rsidRPr="007F1D7F" w:rsidRDefault="00DF3A69" w:rsidP="007B188B">
      <w:pPr>
        <w:tabs>
          <w:tab w:val="left" w:pos="1134"/>
        </w:tabs>
        <w:autoSpaceDE w:val="0"/>
        <w:autoSpaceDN w:val="0"/>
        <w:spacing w:line="216" w:lineRule="auto"/>
        <w:ind w:firstLine="709"/>
        <w:jc w:val="both"/>
        <w:rPr>
          <w:spacing w:val="-6"/>
        </w:rPr>
      </w:pPr>
      <w:r w:rsidRPr="007F1D7F">
        <w:rPr>
          <w:spacing w:val="-6"/>
        </w:rPr>
        <w:t>Настоящий список (направление) является неотъемлемой частью договора от «____» __________</w:t>
      </w:r>
      <w:r w:rsidR="007B188B">
        <w:rPr>
          <w:spacing w:val="-6"/>
        </w:rPr>
        <w:t>___</w:t>
      </w:r>
      <w:r w:rsidRPr="007F1D7F">
        <w:rPr>
          <w:spacing w:val="-6"/>
        </w:rPr>
        <w:t>____ г</w:t>
      </w:r>
      <w:r w:rsidR="007B188B">
        <w:rPr>
          <w:spacing w:val="-6"/>
        </w:rPr>
        <w:t>ода № _______________</w:t>
      </w:r>
      <w:r w:rsidRPr="007F1D7F">
        <w:rPr>
          <w:spacing w:val="-6"/>
        </w:rPr>
        <w:t>_.</w:t>
      </w:r>
    </w:p>
    <w:p w:rsidR="00DF3A69" w:rsidRDefault="00DF3A69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88B" w:rsidRPr="007F1D7F" w:rsidRDefault="007B188B" w:rsidP="00DF3A69">
      <w:pPr>
        <w:pStyle w:val="ConsPlusNonformat"/>
        <w:tabs>
          <w:tab w:val="left" w:pos="1276"/>
        </w:tabs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A69" w:rsidRPr="007F1D7F" w:rsidRDefault="007B188B" w:rsidP="00DF3A69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7F1D7F" w:rsidRPr="007F1D7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1D7F" w:rsidRPr="007F1D7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1D7F" w:rsidRPr="007F1D7F">
        <w:rPr>
          <w:rFonts w:ascii="Times New Roman" w:hAnsi="Times New Roman" w:cs="Times New Roman"/>
          <w:sz w:val="24"/>
          <w:szCs w:val="24"/>
        </w:rPr>
        <w:t xml:space="preserve">      ___________________</w:t>
      </w: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A69" w:rsidRPr="007F1D7F" w:rsidRDefault="00DF3A69" w:rsidP="00DF3A69">
      <w:pPr>
        <w:pStyle w:val="ConsPlusNonformat"/>
        <w:tabs>
          <w:tab w:val="left" w:pos="127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5D" w:rsidRPr="007F1D7F" w:rsidRDefault="007F1D7F" w:rsidP="00035373">
      <w:pPr>
        <w:pStyle w:val="ConsPlusNonformat"/>
        <w:tabs>
          <w:tab w:val="left" w:pos="1276"/>
        </w:tabs>
        <w:spacing w:line="216" w:lineRule="auto"/>
        <w:jc w:val="both"/>
        <w:rPr>
          <w:sz w:val="22"/>
        </w:rPr>
      </w:pPr>
      <w:r w:rsidRPr="007F1D7F">
        <w:rPr>
          <w:rFonts w:ascii="Times New Roman" w:hAnsi="Times New Roman" w:cs="Times New Roman"/>
          <w:sz w:val="24"/>
          <w:szCs w:val="24"/>
        </w:rPr>
        <w:t>Р</w:t>
      </w:r>
      <w:r w:rsidR="00DF3A69" w:rsidRPr="007F1D7F">
        <w:rPr>
          <w:rFonts w:ascii="Times New Roman" w:hAnsi="Times New Roman" w:cs="Times New Roman"/>
          <w:sz w:val="24"/>
          <w:szCs w:val="24"/>
        </w:rPr>
        <w:t>уководитель практики</w:t>
      </w:r>
      <w:r w:rsidRPr="007F1D7F">
        <w:rPr>
          <w:rFonts w:ascii="Times New Roman" w:hAnsi="Times New Roman" w:cs="Times New Roman"/>
          <w:sz w:val="24"/>
          <w:szCs w:val="24"/>
        </w:rPr>
        <w:t xml:space="preserve"> от </w:t>
      </w:r>
      <w:r w:rsidR="007B188B">
        <w:rPr>
          <w:rFonts w:ascii="Times New Roman" w:hAnsi="Times New Roman" w:cs="Times New Roman"/>
          <w:sz w:val="24"/>
          <w:szCs w:val="24"/>
        </w:rPr>
        <w:t>Организации</w:t>
      </w:r>
      <w:r w:rsidRPr="007F1D7F">
        <w:rPr>
          <w:rFonts w:ascii="Times New Roman" w:hAnsi="Times New Roman" w:cs="Times New Roman"/>
          <w:sz w:val="24"/>
          <w:szCs w:val="24"/>
        </w:rPr>
        <w:t xml:space="preserve">       </w:t>
      </w:r>
      <w:r w:rsidR="007B188B">
        <w:rPr>
          <w:rFonts w:ascii="Times New Roman" w:hAnsi="Times New Roman" w:cs="Times New Roman"/>
          <w:sz w:val="24"/>
          <w:szCs w:val="24"/>
        </w:rPr>
        <w:t xml:space="preserve">   </w:t>
      </w:r>
      <w:r w:rsidRPr="007F1D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188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F1D7F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sectPr w:rsidR="007F3A5D" w:rsidRPr="007F1D7F" w:rsidSect="00732D73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8FC" w:rsidRDefault="001008FC" w:rsidP="008E0528">
      <w:r>
        <w:separator/>
      </w:r>
    </w:p>
  </w:endnote>
  <w:endnote w:type="continuationSeparator" w:id="0">
    <w:p w:rsidR="001008FC" w:rsidRDefault="001008FC" w:rsidP="008E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8FC" w:rsidRDefault="001008FC" w:rsidP="008E0528">
      <w:r>
        <w:separator/>
      </w:r>
    </w:p>
  </w:footnote>
  <w:footnote w:type="continuationSeparator" w:id="0">
    <w:p w:rsidR="001008FC" w:rsidRDefault="001008FC" w:rsidP="008E0528">
      <w:r>
        <w:continuationSeparator/>
      </w:r>
    </w:p>
  </w:footnote>
  <w:footnote w:id="1">
    <w:p w:rsidR="00035373" w:rsidRPr="00A3197D" w:rsidRDefault="00035373" w:rsidP="00035373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A3197D">
        <w:rPr>
          <w:rStyle w:val="ad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A3197D">
        <w:rPr>
          <w:rFonts w:ascii="Times New Roman" w:hAnsi="Times New Roman"/>
        </w:rPr>
        <w:t>Вид</w:t>
      </w:r>
      <w:r>
        <w:rPr>
          <w:rFonts w:ascii="Times New Roman" w:hAnsi="Times New Roman"/>
        </w:rPr>
        <w:t>ы</w:t>
      </w:r>
      <w:r w:rsidRPr="00A3197D">
        <w:rPr>
          <w:rFonts w:ascii="Times New Roman" w:hAnsi="Times New Roman"/>
        </w:rPr>
        <w:t xml:space="preserve"> практики –</w:t>
      </w:r>
      <w:r>
        <w:rPr>
          <w:rFonts w:ascii="Times New Roman" w:hAnsi="Times New Roman"/>
        </w:rPr>
        <w:t xml:space="preserve"> учебная, </w:t>
      </w:r>
      <w:r w:rsidRPr="00A3197D">
        <w:rPr>
          <w:rFonts w:ascii="Times New Roman" w:hAnsi="Times New Roman"/>
        </w:rPr>
        <w:t xml:space="preserve">производственная, </w:t>
      </w:r>
      <w:r>
        <w:rPr>
          <w:rFonts w:ascii="Times New Roman" w:hAnsi="Times New Roman"/>
        </w:rPr>
        <w:t>преддипломная. Способы прохождения практики – стационарная, выездная.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28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32D73" w:rsidRPr="00732D73" w:rsidRDefault="00732D73">
        <w:pPr>
          <w:pStyle w:val="a7"/>
          <w:jc w:val="center"/>
          <w:rPr>
            <w:sz w:val="20"/>
            <w:szCs w:val="20"/>
          </w:rPr>
        </w:pPr>
        <w:r w:rsidRPr="00732D73">
          <w:rPr>
            <w:sz w:val="20"/>
            <w:szCs w:val="20"/>
          </w:rPr>
          <w:fldChar w:fldCharType="begin"/>
        </w:r>
        <w:r w:rsidRPr="00732D73">
          <w:rPr>
            <w:sz w:val="20"/>
            <w:szCs w:val="20"/>
          </w:rPr>
          <w:instrText xml:space="preserve"> PAGE   \* MERGEFORMAT </w:instrText>
        </w:r>
        <w:r w:rsidRPr="00732D73">
          <w:rPr>
            <w:sz w:val="20"/>
            <w:szCs w:val="20"/>
          </w:rPr>
          <w:fldChar w:fldCharType="separate"/>
        </w:r>
        <w:r w:rsidR="00524AB9">
          <w:rPr>
            <w:noProof/>
            <w:sz w:val="20"/>
            <w:szCs w:val="20"/>
          </w:rPr>
          <w:t>5</w:t>
        </w:r>
        <w:r w:rsidRPr="00732D73">
          <w:rPr>
            <w:sz w:val="20"/>
            <w:szCs w:val="20"/>
          </w:rPr>
          <w:fldChar w:fldCharType="end"/>
        </w:r>
      </w:p>
    </w:sdtContent>
  </w:sdt>
  <w:p w:rsidR="00732D73" w:rsidRPr="00732D73" w:rsidRDefault="00732D73">
    <w:pPr>
      <w:pStyle w:val="a7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5D"/>
    <w:rsid w:val="000014D2"/>
    <w:rsid w:val="000020FA"/>
    <w:rsid w:val="00004846"/>
    <w:rsid w:val="00005057"/>
    <w:rsid w:val="00005E02"/>
    <w:rsid w:val="00005FC3"/>
    <w:rsid w:val="0000607D"/>
    <w:rsid w:val="00006948"/>
    <w:rsid w:val="00006EE4"/>
    <w:rsid w:val="000071A5"/>
    <w:rsid w:val="00007489"/>
    <w:rsid w:val="000075C9"/>
    <w:rsid w:val="00007C35"/>
    <w:rsid w:val="00007FB6"/>
    <w:rsid w:val="000102DC"/>
    <w:rsid w:val="000113B9"/>
    <w:rsid w:val="00011637"/>
    <w:rsid w:val="0001300F"/>
    <w:rsid w:val="0001322A"/>
    <w:rsid w:val="00013467"/>
    <w:rsid w:val="000136AF"/>
    <w:rsid w:val="00014331"/>
    <w:rsid w:val="000143B8"/>
    <w:rsid w:val="000156DC"/>
    <w:rsid w:val="00015DAC"/>
    <w:rsid w:val="000174D8"/>
    <w:rsid w:val="000209E4"/>
    <w:rsid w:val="00022599"/>
    <w:rsid w:val="000230DE"/>
    <w:rsid w:val="00023243"/>
    <w:rsid w:val="00023E90"/>
    <w:rsid w:val="00024193"/>
    <w:rsid w:val="000241B7"/>
    <w:rsid w:val="00026F3A"/>
    <w:rsid w:val="000323CD"/>
    <w:rsid w:val="00032558"/>
    <w:rsid w:val="000325BF"/>
    <w:rsid w:val="00032AE1"/>
    <w:rsid w:val="000338E4"/>
    <w:rsid w:val="00034192"/>
    <w:rsid w:val="0003471C"/>
    <w:rsid w:val="000349E8"/>
    <w:rsid w:val="00034A04"/>
    <w:rsid w:val="00035373"/>
    <w:rsid w:val="00035D1F"/>
    <w:rsid w:val="00036AC5"/>
    <w:rsid w:val="000371B1"/>
    <w:rsid w:val="0003796B"/>
    <w:rsid w:val="0004040D"/>
    <w:rsid w:val="000423D3"/>
    <w:rsid w:val="00042749"/>
    <w:rsid w:val="00042882"/>
    <w:rsid w:val="00042E1A"/>
    <w:rsid w:val="00043192"/>
    <w:rsid w:val="0004404B"/>
    <w:rsid w:val="00044C5E"/>
    <w:rsid w:val="00044CAF"/>
    <w:rsid w:val="00045D08"/>
    <w:rsid w:val="0004601E"/>
    <w:rsid w:val="0004610B"/>
    <w:rsid w:val="00050043"/>
    <w:rsid w:val="000519E1"/>
    <w:rsid w:val="00052B8C"/>
    <w:rsid w:val="000542FA"/>
    <w:rsid w:val="00054D98"/>
    <w:rsid w:val="00054E1B"/>
    <w:rsid w:val="000578D7"/>
    <w:rsid w:val="00060068"/>
    <w:rsid w:val="00061234"/>
    <w:rsid w:val="0006168D"/>
    <w:rsid w:val="000618A9"/>
    <w:rsid w:val="000638C9"/>
    <w:rsid w:val="00063A91"/>
    <w:rsid w:val="000653F0"/>
    <w:rsid w:val="00066132"/>
    <w:rsid w:val="00066D6F"/>
    <w:rsid w:val="000702CF"/>
    <w:rsid w:val="0007060C"/>
    <w:rsid w:val="00072015"/>
    <w:rsid w:val="00072490"/>
    <w:rsid w:val="00073649"/>
    <w:rsid w:val="00074394"/>
    <w:rsid w:val="00074671"/>
    <w:rsid w:val="000749BF"/>
    <w:rsid w:val="00075E22"/>
    <w:rsid w:val="0007651A"/>
    <w:rsid w:val="00076700"/>
    <w:rsid w:val="00076BDF"/>
    <w:rsid w:val="000813CD"/>
    <w:rsid w:val="000821B0"/>
    <w:rsid w:val="00082724"/>
    <w:rsid w:val="00082976"/>
    <w:rsid w:val="00082CA6"/>
    <w:rsid w:val="000831DF"/>
    <w:rsid w:val="00083FD5"/>
    <w:rsid w:val="00085DF9"/>
    <w:rsid w:val="000866ED"/>
    <w:rsid w:val="0008685D"/>
    <w:rsid w:val="0009029B"/>
    <w:rsid w:val="00091661"/>
    <w:rsid w:val="00092A54"/>
    <w:rsid w:val="00092DD7"/>
    <w:rsid w:val="00093B5B"/>
    <w:rsid w:val="000940E3"/>
    <w:rsid w:val="000940FC"/>
    <w:rsid w:val="00094A8A"/>
    <w:rsid w:val="00095067"/>
    <w:rsid w:val="00095F7B"/>
    <w:rsid w:val="0009613A"/>
    <w:rsid w:val="000967DD"/>
    <w:rsid w:val="00096B97"/>
    <w:rsid w:val="000972F4"/>
    <w:rsid w:val="00097334"/>
    <w:rsid w:val="000A1011"/>
    <w:rsid w:val="000A1E2E"/>
    <w:rsid w:val="000A31F8"/>
    <w:rsid w:val="000A3757"/>
    <w:rsid w:val="000A3E0D"/>
    <w:rsid w:val="000A5E39"/>
    <w:rsid w:val="000A6F38"/>
    <w:rsid w:val="000A7AF3"/>
    <w:rsid w:val="000B05A6"/>
    <w:rsid w:val="000B0A58"/>
    <w:rsid w:val="000B0F77"/>
    <w:rsid w:val="000B1288"/>
    <w:rsid w:val="000B1351"/>
    <w:rsid w:val="000B17F2"/>
    <w:rsid w:val="000B2050"/>
    <w:rsid w:val="000B20DB"/>
    <w:rsid w:val="000B2AD1"/>
    <w:rsid w:val="000B2FF6"/>
    <w:rsid w:val="000B40F8"/>
    <w:rsid w:val="000B4322"/>
    <w:rsid w:val="000B4576"/>
    <w:rsid w:val="000B4609"/>
    <w:rsid w:val="000B5B73"/>
    <w:rsid w:val="000B5F5A"/>
    <w:rsid w:val="000B6AD2"/>
    <w:rsid w:val="000B6E69"/>
    <w:rsid w:val="000B755B"/>
    <w:rsid w:val="000B7599"/>
    <w:rsid w:val="000C00E9"/>
    <w:rsid w:val="000C0683"/>
    <w:rsid w:val="000C1713"/>
    <w:rsid w:val="000C1AE5"/>
    <w:rsid w:val="000C1AFF"/>
    <w:rsid w:val="000C2005"/>
    <w:rsid w:val="000C244A"/>
    <w:rsid w:val="000C3A77"/>
    <w:rsid w:val="000C48CC"/>
    <w:rsid w:val="000C4F96"/>
    <w:rsid w:val="000C5439"/>
    <w:rsid w:val="000C5624"/>
    <w:rsid w:val="000C571A"/>
    <w:rsid w:val="000C5758"/>
    <w:rsid w:val="000C6D00"/>
    <w:rsid w:val="000C7808"/>
    <w:rsid w:val="000D06FE"/>
    <w:rsid w:val="000D2348"/>
    <w:rsid w:val="000D23C8"/>
    <w:rsid w:val="000D2ADB"/>
    <w:rsid w:val="000D2E3D"/>
    <w:rsid w:val="000D350A"/>
    <w:rsid w:val="000D3B9D"/>
    <w:rsid w:val="000D3F3D"/>
    <w:rsid w:val="000D4362"/>
    <w:rsid w:val="000D43C0"/>
    <w:rsid w:val="000D453F"/>
    <w:rsid w:val="000D4D79"/>
    <w:rsid w:val="000D4E7A"/>
    <w:rsid w:val="000D4EB3"/>
    <w:rsid w:val="000D51B4"/>
    <w:rsid w:val="000D5D5A"/>
    <w:rsid w:val="000D6AEE"/>
    <w:rsid w:val="000E1733"/>
    <w:rsid w:val="000E2790"/>
    <w:rsid w:val="000E289F"/>
    <w:rsid w:val="000E3BFE"/>
    <w:rsid w:val="000E3C96"/>
    <w:rsid w:val="000E5DBC"/>
    <w:rsid w:val="000E60B5"/>
    <w:rsid w:val="000E6278"/>
    <w:rsid w:val="000F1009"/>
    <w:rsid w:val="000F15BA"/>
    <w:rsid w:val="000F192E"/>
    <w:rsid w:val="000F1AB4"/>
    <w:rsid w:val="000F2FA8"/>
    <w:rsid w:val="000F343E"/>
    <w:rsid w:val="000F3CCE"/>
    <w:rsid w:val="000F41F1"/>
    <w:rsid w:val="000F467D"/>
    <w:rsid w:val="000F53BF"/>
    <w:rsid w:val="000F5575"/>
    <w:rsid w:val="000F5D13"/>
    <w:rsid w:val="000F5E77"/>
    <w:rsid w:val="000F6452"/>
    <w:rsid w:val="000F738B"/>
    <w:rsid w:val="000F751B"/>
    <w:rsid w:val="000F795F"/>
    <w:rsid w:val="001008FC"/>
    <w:rsid w:val="00100A7F"/>
    <w:rsid w:val="00100DB8"/>
    <w:rsid w:val="00101AE1"/>
    <w:rsid w:val="001023E7"/>
    <w:rsid w:val="00102709"/>
    <w:rsid w:val="001031FE"/>
    <w:rsid w:val="00103E2D"/>
    <w:rsid w:val="001044E9"/>
    <w:rsid w:val="001056FC"/>
    <w:rsid w:val="00105AE8"/>
    <w:rsid w:val="00106528"/>
    <w:rsid w:val="00107BED"/>
    <w:rsid w:val="00110636"/>
    <w:rsid w:val="00111C42"/>
    <w:rsid w:val="001131A4"/>
    <w:rsid w:val="00114139"/>
    <w:rsid w:val="001142D8"/>
    <w:rsid w:val="0011456F"/>
    <w:rsid w:val="0011496D"/>
    <w:rsid w:val="00115CC0"/>
    <w:rsid w:val="00116453"/>
    <w:rsid w:val="00116A60"/>
    <w:rsid w:val="00116C34"/>
    <w:rsid w:val="00117709"/>
    <w:rsid w:val="00120F36"/>
    <w:rsid w:val="0012108B"/>
    <w:rsid w:val="0012141C"/>
    <w:rsid w:val="001223E0"/>
    <w:rsid w:val="00122BDB"/>
    <w:rsid w:val="00122DF2"/>
    <w:rsid w:val="001241CB"/>
    <w:rsid w:val="00124AB6"/>
    <w:rsid w:val="00125A7A"/>
    <w:rsid w:val="00125AC3"/>
    <w:rsid w:val="00125EDA"/>
    <w:rsid w:val="00125FB7"/>
    <w:rsid w:val="00126D00"/>
    <w:rsid w:val="00126EF5"/>
    <w:rsid w:val="001277CE"/>
    <w:rsid w:val="00127EBD"/>
    <w:rsid w:val="001301E9"/>
    <w:rsid w:val="0013078E"/>
    <w:rsid w:val="00130F7B"/>
    <w:rsid w:val="00131207"/>
    <w:rsid w:val="00131D26"/>
    <w:rsid w:val="00132268"/>
    <w:rsid w:val="00132290"/>
    <w:rsid w:val="001322D2"/>
    <w:rsid w:val="00132944"/>
    <w:rsid w:val="0013347A"/>
    <w:rsid w:val="00133E05"/>
    <w:rsid w:val="00134412"/>
    <w:rsid w:val="00134886"/>
    <w:rsid w:val="001351A9"/>
    <w:rsid w:val="00136FD0"/>
    <w:rsid w:val="00137BB1"/>
    <w:rsid w:val="00137CD1"/>
    <w:rsid w:val="00140343"/>
    <w:rsid w:val="001404FE"/>
    <w:rsid w:val="001406A1"/>
    <w:rsid w:val="00141532"/>
    <w:rsid w:val="00142F6F"/>
    <w:rsid w:val="00143E24"/>
    <w:rsid w:val="00145307"/>
    <w:rsid w:val="0014575C"/>
    <w:rsid w:val="00146492"/>
    <w:rsid w:val="001469F8"/>
    <w:rsid w:val="00147639"/>
    <w:rsid w:val="00150467"/>
    <w:rsid w:val="0015109F"/>
    <w:rsid w:val="00151A73"/>
    <w:rsid w:val="00152130"/>
    <w:rsid w:val="00153804"/>
    <w:rsid w:val="001539A9"/>
    <w:rsid w:val="00153E5C"/>
    <w:rsid w:val="00154F4C"/>
    <w:rsid w:val="00155EF3"/>
    <w:rsid w:val="00160352"/>
    <w:rsid w:val="00161C96"/>
    <w:rsid w:val="00162471"/>
    <w:rsid w:val="00163407"/>
    <w:rsid w:val="001637F4"/>
    <w:rsid w:val="001645B3"/>
    <w:rsid w:val="001649F4"/>
    <w:rsid w:val="00164E51"/>
    <w:rsid w:val="001658A1"/>
    <w:rsid w:val="00165CD3"/>
    <w:rsid w:val="0016703A"/>
    <w:rsid w:val="00171167"/>
    <w:rsid w:val="001715CA"/>
    <w:rsid w:val="00171BCF"/>
    <w:rsid w:val="00173B5B"/>
    <w:rsid w:val="00175248"/>
    <w:rsid w:val="001767D8"/>
    <w:rsid w:val="00176A13"/>
    <w:rsid w:val="00176A49"/>
    <w:rsid w:val="001777DC"/>
    <w:rsid w:val="001816B8"/>
    <w:rsid w:val="00182340"/>
    <w:rsid w:val="00182A8F"/>
    <w:rsid w:val="00184228"/>
    <w:rsid w:val="00185D94"/>
    <w:rsid w:val="00190177"/>
    <w:rsid w:val="00191783"/>
    <w:rsid w:val="00191999"/>
    <w:rsid w:val="00191C63"/>
    <w:rsid w:val="00191EA1"/>
    <w:rsid w:val="0019324D"/>
    <w:rsid w:val="00193944"/>
    <w:rsid w:val="001948B4"/>
    <w:rsid w:val="00194A09"/>
    <w:rsid w:val="00194BFB"/>
    <w:rsid w:val="00195AF4"/>
    <w:rsid w:val="001962C1"/>
    <w:rsid w:val="00196FB9"/>
    <w:rsid w:val="00197060"/>
    <w:rsid w:val="00197584"/>
    <w:rsid w:val="00197960"/>
    <w:rsid w:val="00197A1D"/>
    <w:rsid w:val="001A01E9"/>
    <w:rsid w:val="001A09FF"/>
    <w:rsid w:val="001A1F76"/>
    <w:rsid w:val="001A23B3"/>
    <w:rsid w:val="001A2920"/>
    <w:rsid w:val="001A3991"/>
    <w:rsid w:val="001A4347"/>
    <w:rsid w:val="001A45B6"/>
    <w:rsid w:val="001A4F3B"/>
    <w:rsid w:val="001A66D8"/>
    <w:rsid w:val="001A6C43"/>
    <w:rsid w:val="001A741C"/>
    <w:rsid w:val="001A77CD"/>
    <w:rsid w:val="001B00CF"/>
    <w:rsid w:val="001B1508"/>
    <w:rsid w:val="001B1F4D"/>
    <w:rsid w:val="001B206D"/>
    <w:rsid w:val="001B33CD"/>
    <w:rsid w:val="001B57C2"/>
    <w:rsid w:val="001B5808"/>
    <w:rsid w:val="001B5C81"/>
    <w:rsid w:val="001B6A33"/>
    <w:rsid w:val="001B77FE"/>
    <w:rsid w:val="001C156A"/>
    <w:rsid w:val="001C1ECA"/>
    <w:rsid w:val="001C2334"/>
    <w:rsid w:val="001C2823"/>
    <w:rsid w:val="001C390C"/>
    <w:rsid w:val="001C3E6F"/>
    <w:rsid w:val="001C49A1"/>
    <w:rsid w:val="001C5738"/>
    <w:rsid w:val="001C5A33"/>
    <w:rsid w:val="001C5D1A"/>
    <w:rsid w:val="001C685F"/>
    <w:rsid w:val="001C6957"/>
    <w:rsid w:val="001C7206"/>
    <w:rsid w:val="001C7EDA"/>
    <w:rsid w:val="001D0065"/>
    <w:rsid w:val="001D10AA"/>
    <w:rsid w:val="001D1454"/>
    <w:rsid w:val="001D2003"/>
    <w:rsid w:val="001D2681"/>
    <w:rsid w:val="001D3DDC"/>
    <w:rsid w:val="001D57B1"/>
    <w:rsid w:val="001D580B"/>
    <w:rsid w:val="001D73A5"/>
    <w:rsid w:val="001D7DFC"/>
    <w:rsid w:val="001E08F8"/>
    <w:rsid w:val="001E134A"/>
    <w:rsid w:val="001E205F"/>
    <w:rsid w:val="001E2A3F"/>
    <w:rsid w:val="001E3728"/>
    <w:rsid w:val="001E541C"/>
    <w:rsid w:val="001E572E"/>
    <w:rsid w:val="001E5B78"/>
    <w:rsid w:val="001E5BBF"/>
    <w:rsid w:val="001E5E92"/>
    <w:rsid w:val="001E60D3"/>
    <w:rsid w:val="001E6105"/>
    <w:rsid w:val="001E7168"/>
    <w:rsid w:val="001E7F5B"/>
    <w:rsid w:val="001F052E"/>
    <w:rsid w:val="001F0603"/>
    <w:rsid w:val="001F0688"/>
    <w:rsid w:val="001F06B7"/>
    <w:rsid w:val="001F0D5C"/>
    <w:rsid w:val="001F1AC6"/>
    <w:rsid w:val="001F1B37"/>
    <w:rsid w:val="001F24F5"/>
    <w:rsid w:val="001F3040"/>
    <w:rsid w:val="001F35DF"/>
    <w:rsid w:val="001F414C"/>
    <w:rsid w:val="001F4696"/>
    <w:rsid w:val="001F6BAE"/>
    <w:rsid w:val="001F71A2"/>
    <w:rsid w:val="002001F9"/>
    <w:rsid w:val="00201058"/>
    <w:rsid w:val="002015B6"/>
    <w:rsid w:val="00201A3B"/>
    <w:rsid w:val="0020226B"/>
    <w:rsid w:val="00202FE2"/>
    <w:rsid w:val="00203D3E"/>
    <w:rsid w:val="00203ED8"/>
    <w:rsid w:val="00203F68"/>
    <w:rsid w:val="00204096"/>
    <w:rsid w:val="00204D86"/>
    <w:rsid w:val="00205A2F"/>
    <w:rsid w:val="00205B19"/>
    <w:rsid w:val="00206643"/>
    <w:rsid w:val="00206CC2"/>
    <w:rsid w:val="0020704A"/>
    <w:rsid w:val="00210F80"/>
    <w:rsid w:val="00213653"/>
    <w:rsid w:val="00213912"/>
    <w:rsid w:val="00213991"/>
    <w:rsid w:val="002148CD"/>
    <w:rsid w:val="00216631"/>
    <w:rsid w:val="00221BB0"/>
    <w:rsid w:val="00222377"/>
    <w:rsid w:val="002228C4"/>
    <w:rsid w:val="00222AC1"/>
    <w:rsid w:val="0022330F"/>
    <w:rsid w:val="0022349B"/>
    <w:rsid w:val="00223D5D"/>
    <w:rsid w:val="002241AF"/>
    <w:rsid w:val="002242E1"/>
    <w:rsid w:val="0022474F"/>
    <w:rsid w:val="0022521E"/>
    <w:rsid w:val="00225228"/>
    <w:rsid w:val="00225314"/>
    <w:rsid w:val="002256C0"/>
    <w:rsid w:val="0022620E"/>
    <w:rsid w:val="002267E5"/>
    <w:rsid w:val="0022701E"/>
    <w:rsid w:val="00227771"/>
    <w:rsid w:val="00227939"/>
    <w:rsid w:val="00230876"/>
    <w:rsid w:val="00230AE7"/>
    <w:rsid w:val="00230DDA"/>
    <w:rsid w:val="00230FA0"/>
    <w:rsid w:val="00231F1E"/>
    <w:rsid w:val="002321B5"/>
    <w:rsid w:val="002324D0"/>
    <w:rsid w:val="00235115"/>
    <w:rsid w:val="0023645E"/>
    <w:rsid w:val="00237135"/>
    <w:rsid w:val="002373B0"/>
    <w:rsid w:val="00237684"/>
    <w:rsid w:val="00237BFE"/>
    <w:rsid w:val="0024014B"/>
    <w:rsid w:val="00240A7F"/>
    <w:rsid w:val="00241BDE"/>
    <w:rsid w:val="00241C09"/>
    <w:rsid w:val="00241F91"/>
    <w:rsid w:val="002421A8"/>
    <w:rsid w:val="002426FC"/>
    <w:rsid w:val="0024473C"/>
    <w:rsid w:val="002456B0"/>
    <w:rsid w:val="0024729B"/>
    <w:rsid w:val="00247ED1"/>
    <w:rsid w:val="00251088"/>
    <w:rsid w:val="002523CA"/>
    <w:rsid w:val="0025341E"/>
    <w:rsid w:val="0025472F"/>
    <w:rsid w:val="00254974"/>
    <w:rsid w:val="00254E73"/>
    <w:rsid w:val="00255DEF"/>
    <w:rsid w:val="0025614D"/>
    <w:rsid w:val="00257577"/>
    <w:rsid w:val="0026104B"/>
    <w:rsid w:val="00261EAE"/>
    <w:rsid w:val="00262457"/>
    <w:rsid w:val="002624D6"/>
    <w:rsid w:val="0026257D"/>
    <w:rsid w:val="002628E8"/>
    <w:rsid w:val="00262946"/>
    <w:rsid w:val="00262E54"/>
    <w:rsid w:val="00264156"/>
    <w:rsid w:val="00265E19"/>
    <w:rsid w:val="0026609C"/>
    <w:rsid w:val="00266A1A"/>
    <w:rsid w:val="00266D1E"/>
    <w:rsid w:val="00266D4C"/>
    <w:rsid w:val="00266EB6"/>
    <w:rsid w:val="00267306"/>
    <w:rsid w:val="0027034C"/>
    <w:rsid w:val="00272211"/>
    <w:rsid w:val="00272798"/>
    <w:rsid w:val="002756FE"/>
    <w:rsid w:val="00275B7A"/>
    <w:rsid w:val="00275D86"/>
    <w:rsid w:val="002768DD"/>
    <w:rsid w:val="00277110"/>
    <w:rsid w:val="002806E7"/>
    <w:rsid w:val="00281216"/>
    <w:rsid w:val="0028132E"/>
    <w:rsid w:val="002833E0"/>
    <w:rsid w:val="0028371A"/>
    <w:rsid w:val="002844E5"/>
    <w:rsid w:val="00285830"/>
    <w:rsid w:val="00286663"/>
    <w:rsid w:val="002877A0"/>
    <w:rsid w:val="00287BF9"/>
    <w:rsid w:val="00290421"/>
    <w:rsid w:val="0029075A"/>
    <w:rsid w:val="00291445"/>
    <w:rsid w:val="00291E3E"/>
    <w:rsid w:val="00291FA1"/>
    <w:rsid w:val="00292808"/>
    <w:rsid w:val="002929F0"/>
    <w:rsid w:val="00292EE0"/>
    <w:rsid w:val="00293460"/>
    <w:rsid w:val="00295CE3"/>
    <w:rsid w:val="002962FA"/>
    <w:rsid w:val="00296A0A"/>
    <w:rsid w:val="00297883"/>
    <w:rsid w:val="00297D43"/>
    <w:rsid w:val="002A11E5"/>
    <w:rsid w:val="002A1C09"/>
    <w:rsid w:val="002A1E6B"/>
    <w:rsid w:val="002A21BD"/>
    <w:rsid w:val="002A2A3E"/>
    <w:rsid w:val="002A2EE5"/>
    <w:rsid w:val="002A3259"/>
    <w:rsid w:val="002A387E"/>
    <w:rsid w:val="002A3ED3"/>
    <w:rsid w:val="002A4929"/>
    <w:rsid w:val="002A4B02"/>
    <w:rsid w:val="002A5565"/>
    <w:rsid w:val="002A5CD6"/>
    <w:rsid w:val="002A67B2"/>
    <w:rsid w:val="002A6FC7"/>
    <w:rsid w:val="002A79CE"/>
    <w:rsid w:val="002B053D"/>
    <w:rsid w:val="002B098E"/>
    <w:rsid w:val="002B0C47"/>
    <w:rsid w:val="002B145A"/>
    <w:rsid w:val="002B1F58"/>
    <w:rsid w:val="002B3A7D"/>
    <w:rsid w:val="002B4030"/>
    <w:rsid w:val="002B438C"/>
    <w:rsid w:val="002B482E"/>
    <w:rsid w:val="002B561B"/>
    <w:rsid w:val="002B601B"/>
    <w:rsid w:val="002B67A5"/>
    <w:rsid w:val="002C0951"/>
    <w:rsid w:val="002C288C"/>
    <w:rsid w:val="002C2FB2"/>
    <w:rsid w:val="002C38DA"/>
    <w:rsid w:val="002C3982"/>
    <w:rsid w:val="002C5083"/>
    <w:rsid w:val="002C57C3"/>
    <w:rsid w:val="002C694F"/>
    <w:rsid w:val="002C6B6C"/>
    <w:rsid w:val="002C6C5F"/>
    <w:rsid w:val="002C6DED"/>
    <w:rsid w:val="002C6EA5"/>
    <w:rsid w:val="002C73AC"/>
    <w:rsid w:val="002C783B"/>
    <w:rsid w:val="002D0A71"/>
    <w:rsid w:val="002D1F39"/>
    <w:rsid w:val="002D2207"/>
    <w:rsid w:val="002D31DB"/>
    <w:rsid w:val="002D478B"/>
    <w:rsid w:val="002D56B1"/>
    <w:rsid w:val="002D58C4"/>
    <w:rsid w:val="002D609A"/>
    <w:rsid w:val="002D704A"/>
    <w:rsid w:val="002E0A17"/>
    <w:rsid w:val="002E1409"/>
    <w:rsid w:val="002E1FD2"/>
    <w:rsid w:val="002E2445"/>
    <w:rsid w:val="002E2809"/>
    <w:rsid w:val="002E5376"/>
    <w:rsid w:val="002E6006"/>
    <w:rsid w:val="002E664B"/>
    <w:rsid w:val="002F3861"/>
    <w:rsid w:val="002F5D8E"/>
    <w:rsid w:val="002F5F36"/>
    <w:rsid w:val="002F61A5"/>
    <w:rsid w:val="002F7282"/>
    <w:rsid w:val="0030047D"/>
    <w:rsid w:val="00300C07"/>
    <w:rsid w:val="00300C4E"/>
    <w:rsid w:val="00300DC5"/>
    <w:rsid w:val="00300E6D"/>
    <w:rsid w:val="00302794"/>
    <w:rsid w:val="00303551"/>
    <w:rsid w:val="00304097"/>
    <w:rsid w:val="0030517D"/>
    <w:rsid w:val="00305394"/>
    <w:rsid w:val="0030558D"/>
    <w:rsid w:val="003055DE"/>
    <w:rsid w:val="00305774"/>
    <w:rsid w:val="003058E1"/>
    <w:rsid w:val="003059D7"/>
    <w:rsid w:val="0030614A"/>
    <w:rsid w:val="00307153"/>
    <w:rsid w:val="00307991"/>
    <w:rsid w:val="00307DDA"/>
    <w:rsid w:val="00307F4B"/>
    <w:rsid w:val="0031012B"/>
    <w:rsid w:val="00310C9D"/>
    <w:rsid w:val="003112E3"/>
    <w:rsid w:val="00312337"/>
    <w:rsid w:val="00313FB9"/>
    <w:rsid w:val="003146D5"/>
    <w:rsid w:val="0031567F"/>
    <w:rsid w:val="00315F90"/>
    <w:rsid w:val="00317E33"/>
    <w:rsid w:val="00320D41"/>
    <w:rsid w:val="00320F99"/>
    <w:rsid w:val="003211A4"/>
    <w:rsid w:val="00321AF1"/>
    <w:rsid w:val="00321FA3"/>
    <w:rsid w:val="00323273"/>
    <w:rsid w:val="00323A61"/>
    <w:rsid w:val="00323E25"/>
    <w:rsid w:val="0032447D"/>
    <w:rsid w:val="00324634"/>
    <w:rsid w:val="00324D0A"/>
    <w:rsid w:val="00325B27"/>
    <w:rsid w:val="003260C3"/>
    <w:rsid w:val="003261C9"/>
    <w:rsid w:val="003273E5"/>
    <w:rsid w:val="00327744"/>
    <w:rsid w:val="00327FB4"/>
    <w:rsid w:val="0033094A"/>
    <w:rsid w:val="00331063"/>
    <w:rsid w:val="00331BC4"/>
    <w:rsid w:val="003323F3"/>
    <w:rsid w:val="00332B48"/>
    <w:rsid w:val="00333BD4"/>
    <w:rsid w:val="0033437A"/>
    <w:rsid w:val="00334C0A"/>
    <w:rsid w:val="00335390"/>
    <w:rsid w:val="00336422"/>
    <w:rsid w:val="0034015A"/>
    <w:rsid w:val="00340827"/>
    <w:rsid w:val="00340D77"/>
    <w:rsid w:val="0034211E"/>
    <w:rsid w:val="00342240"/>
    <w:rsid w:val="003433DF"/>
    <w:rsid w:val="00343773"/>
    <w:rsid w:val="00343B39"/>
    <w:rsid w:val="00344B3E"/>
    <w:rsid w:val="00344CDF"/>
    <w:rsid w:val="00345FB6"/>
    <w:rsid w:val="0034638F"/>
    <w:rsid w:val="00346959"/>
    <w:rsid w:val="00346EC1"/>
    <w:rsid w:val="0034732F"/>
    <w:rsid w:val="00347BB7"/>
    <w:rsid w:val="00347EFE"/>
    <w:rsid w:val="003507B1"/>
    <w:rsid w:val="00350A2E"/>
    <w:rsid w:val="003511D3"/>
    <w:rsid w:val="00351213"/>
    <w:rsid w:val="003514D5"/>
    <w:rsid w:val="003519FC"/>
    <w:rsid w:val="00351ED6"/>
    <w:rsid w:val="00353C75"/>
    <w:rsid w:val="00353F18"/>
    <w:rsid w:val="003542BA"/>
    <w:rsid w:val="003553B8"/>
    <w:rsid w:val="00356C0B"/>
    <w:rsid w:val="00357F6A"/>
    <w:rsid w:val="003613A9"/>
    <w:rsid w:val="003616DA"/>
    <w:rsid w:val="00362061"/>
    <w:rsid w:val="00362A63"/>
    <w:rsid w:val="00362BE8"/>
    <w:rsid w:val="00365E92"/>
    <w:rsid w:val="00367E48"/>
    <w:rsid w:val="00370A30"/>
    <w:rsid w:val="00372C0E"/>
    <w:rsid w:val="0037319B"/>
    <w:rsid w:val="003731C4"/>
    <w:rsid w:val="00373355"/>
    <w:rsid w:val="003741AF"/>
    <w:rsid w:val="0037542E"/>
    <w:rsid w:val="003759D0"/>
    <w:rsid w:val="00375BDA"/>
    <w:rsid w:val="00376021"/>
    <w:rsid w:val="003764CC"/>
    <w:rsid w:val="003764E3"/>
    <w:rsid w:val="00377DC8"/>
    <w:rsid w:val="00381088"/>
    <w:rsid w:val="0038339D"/>
    <w:rsid w:val="00383BB1"/>
    <w:rsid w:val="00383FC6"/>
    <w:rsid w:val="003846E4"/>
    <w:rsid w:val="00385D36"/>
    <w:rsid w:val="003860DD"/>
    <w:rsid w:val="00386BBB"/>
    <w:rsid w:val="003879D4"/>
    <w:rsid w:val="00390922"/>
    <w:rsid w:val="00390AF1"/>
    <w:rsid w:val="00390BCC"/>
    <w:rsid w:val="00391C0B"/>
    <w:rsid w:val="00392B5B"/>
    <w:rsid w:val="00393798"/>
    <w:rsid w:val="00393A8F"/>
    <w:rsid w:val="00393F80"/>
    <w:rsid w:val="003A02D0"/>
    <w:rsid w:val="003A0848"/>
    <w:rsid w:val="003A181B"/>
    <w:rsid w:val="003A1A6F"/>
    <w:rsid w:val="003A35D6"/>
    <w:rsid w:val="003A56BE"/>
    <w:rsid w:val="003A6052"/>
    <w:rsid w:val="003A6058"/>
    <w:rsid w:val="003A60D5"/>
    <w:rsid w:val="003A7CC7"/>
    <w:rsid w:val="003B01B7"/>
    <w:rsid w:val="003B3C27"/>
    <w:rsid w:val="003B4739"/>
    <w:rsid w:val="003B4CFA"/>
    <w:rsid w:val="003B5B90"/>
    <w:rsid w:val="003B5CED"/>
    <w:rsid w:val="003B66F5"/>
    <w:rsid w:val="003B6CA0"/>
    <w:rsid w:val="003B6DF8"/>
    <w:rsid w:val="003B70EE"/>
    <w:rsid w:val="003C0430"/>
    <w:rsid w:val="003C082B"/>
    <w:rsid w:val="003C1713"/>
    <w:rsid w:val="003C1921"/>
    <w:rsid w:val="003C1B15"/>
    <w:rsid w:val="003C37AA"/>
    <w:rsid w:val="003C4ABE"/>
    <w:rsid w:val="003C4D75"/>
    <w:rsid w:val="003C5FCF"/>
    <w:rsid w:val="003C6431"/>
    <w:rsid w:val="003D065F"/>
    <w:rsid w:val="003D1800"/>
    <w:rsid w:val="003D1A2B"/>
    <w:rsid w:val="003D3E07"/>
    <w:rsid w:val="003D4010"/>
    <w:rsid w:val="003D5045"/>
    <w:rsid w:val="003D5409"/>
    <w:rsid w:val="003D63A1"/>
    <w:rsid w:val="003D707E"/>
    <w:rsid w:val="003D70EB"/>
    <w:rsid w:val="003E0647"/>
    <w:rsid w:val="003E078A"/>
    <w:rsid w:val="003E2300"/>
    <w:rsid w:val="003E3DB9"/>
    <w:rsid w:val="003E437E"/>
    <w:rsid w:val="003E4A97"/>
    <w:rsid w:val="003E5B84"/>
    <w:rsid w:val="003E6C9F"/>
    <w:rsid w:val="003F042A"/>
    <w:rsid w:val="003F1411"/>
    <w:rsid w:val="003F1569"/>
    <w:rsid w:val="003F17C9"/>
    <w:rsid w:val="003F19F5"/>
    <w:rsid w:val="003F1A9E"/>
    <w:rsid w:val="003F392C"/>
    <w:rsid w:val="003F3E98"/>
    <w:rsid w:val="003F5575"/>
    <w:rsid w:val="003F5C2C"/>
    <w:rsid w:val="003F68F1"/>
    <w:rsid w:val="003F6E35"/>
    <w:rsid w:val="003F70E6"/>
    <w:rsid w:val="00400323"/>
    <w:rsid w:val="00401D69"/>
    <w:rsid w:val="00402AD0"/>
    <w:rsid w:val="00402D53"/>
    <w:rsid w:val="00403783"/>
    <w:rsid w:val="004043DC"/>
    <w:rsid w:val="00405BA1"/>
    <w:rsid w:val="00405CB7"/>
    <w:rsid w:val="004067C1"/>
    <w:rsid w:val="0040688A"/>
    <w:rsid w:val="00406B1F"/>
    <w:rsid w:val="00406FED"/>
    <w:rsid w:val="004078AE"/>
    <w:rsid w:val="00407CE0"/>
    <w:rsid w:val="00407E16"/>
    <w:rsid w:val="00410B99"/>
    <w:rsid w:val="0041116D"/>
    <w:rsid w:val="00411F22"/>
    <w:rsid w:val="0041216A"/>
    <w:rsid w:val="004145AE"/>
    <w:rsid w:val="004149E6"/>
    <w:rsid w:val="0041694D"/>
    <w:rsid w:val="00417F5C"/>
    <w:rsid w:val="00421113"/>
    <w:rsid w:val="0042318E"/>
    <w:rsid w:val="00424015"/>
    <w:rsid w:val="004243CF"/>
    <w:rsid w:val="0042459F"/>
    <w:rsid w:val="0042599E"/>
    <w:rsid w:val="00426DAC"/>
    <w:rsid w:val="0042714C"/>
    <w:rsid w:val="00427E90"/>
    <w:rsid w:val="00431C19"/>
    <w:rsid w:val="00431DBA"/>
    <w:rsid w:val="004321C7"/>
    <w:rsid w:val="004322CE"/>
    <w:rsid w:val="00432715"/>
    <w:rsid w:val="0043501F"/>
    <w:rsid w:val="00435561"/>
    <w:rsid w:val="004379E1"/>
    <w:rsid w:val="0044048D"/>
    <w:rsid w:val="0044089B"/>
    <w:rsid w:val="00441DD6"/>
    <w:rsid w:val="00442AEA"/>
    <w:rsid w:val="004439F6"/>
    <w:rsid w:val="00443FEF"/>
    <w:rsid w:val="00450AEF"/>
    <w:rsid w:val="004514A0"/>
    <w:rsid w:val="00451AB6"/>
    <w:rsid w:val="004533DA"/>
    <w:rsid w:val="00455584"/>
    <w:rsid w:val="004559D2"/>
    <w:rsid w:val="0045669D"/>
    <w:rsid w:val="004573C6"/>
    <w:rsid w:val="00457829"/>
    <w:rsid w:val="00457F9F"/>
    <w:rsid w:val="00460192"/>
    <w:rsid w:val="00460889"/>
    <w:rsid w:val="004611CF"/>
    <w:rsid w:val="004617F4"/>
    <w:rsid w:val="00461B3C"/>
    <w:rsid w:val="00461E8F"/>
    <w:rsid w:val="00462154"/>
    <w:rsid w:val="00463A9B"/>
    <w:rsid w:val="00464A12"/>
    <w:rsid w:val="00464A4C"/>
    <w:rsid w:val="004652E2"/>
    <w:rsid w:val="0047009E"/>
    <w:rsid w:val="00470370"/>
    <w:rsid w:val="00470DB6"/>
    <w:rsid w:val="00471CE8"/>
    <w:rsid w:val="004720AD"/>
    <w:rsid w:val="004725E4"/>
    <w:rsid w:val="00472F48"/>
    <w:rsid w:val="00473E8D"/>
    <w:rsid w:val="00474597"/>
    <w:rsid w:val="00475ADE"/>
    <w:rsid w:val="004774E3"/>
    <w:rsid w:val="00477559"/>
    <w:rsid w:val="00477CE4"/>
    <w:rsid w:val="0048059A"/>
    <w:rsid w:val="004807EF"/>
    <w:rsid w:val="004821CF"/>
    <w:rsid w:val="004824B5"/>
    <w:rsid w:val="004841D9"/>
    <w:rsid w:val="00484B55"/>
    <w:rsid w:val="00484DDC"/>
    <w:rsid w:val="0048501A"/>
    <w:rsid w:val="00485507"/>
    <w:rsid w:val="00485A68"/>
    <w:rsid w:val="00485CEE"/>
    <w:rsid w:val="00485CFF"/>
    <w:rsid w:val="00487697"/>
    <w:rsid w:val="00487D19"/>
    <w:rsid w:val="0049005D"/>
    <w:rsid w:val="004905E6"/>
    <w:rsid w:val="00490718"/>
    <w:rsid w:val="00491101"/>
    <w:rsid w:val="00491C0B"/>
    <w:rsid w:val="004923F8"/>
    <w:rsid w:val="004933A2"/>
    <w:rsid w:val="00493941"/>
    <w:rsid w:val="004960BF"/>
    <w:rsid w:val="00497C60"/>
    <w:rsid w:val="004A10F1"/>
    <w:rsid w:val="004A1C0C"/>
    <w:rsid w:val="004A232C"/>
    <w:rsid w:val="004A30D3"/>
    <w:rsid w:val="004A54F4"/>
    <w:rsid w:val="004A5E00"/>
    <w:rsid w:val="004A6D24"/>
    <w:rsid w:val="004A6F1E"/>
    <w:rsid w:val="004A6F96"/>
    <w:rsid w:val="004A759E"/>
    <w:rsid w:val="004A7F8D"/>
    <w:rsid w:val="004B099A"/>
    <w:rsid w:val="004B14C7"/>
    <w:rsid w:val="004B1CE0"/>
    <w:rsid w:val="004B1D9A"/>
    <w:rsid w:val="004B2D1F"/>
    <w:rsid w:val="004B3116"/>
    <w:rsid w:val="004B3A1C"/>
    <w:rsid w:val="004B41E2"/>
    <w:rsid w:val="004B5191"/>
    <w:rsid w:val="004B53D3"/>
    <w:rsid w:val="004B6BB8"/>
    <w:rsid w:val="004B6FCF"/>
    <w:rsid w:val="004B7476"/>
    <w:rsid w:val="004B7E3D"/>
    <w:rsid w:val="004C1315"/>
    <w:rsid w:val="004C1C63"/>
    <w:rsid w:val="004C298E"/>
    <w:rsid w:val="004C4DB0"/>
    <w:rsid w:val="004C4F42"/>
    <w:rsid w:val="004C52B5"/>
    <w:rsid w:val="004C5D26"/>
    <w:rsid w:val="004C648B"/>
    <w:rsid w:val="004C66D9"/>
    <w:rsid w:val="004C772B"/>
    <w:rsid w:val="004C7896"/>
    <w:rsid w:val="004C7E4B"/>
    <w:rsid w:val="004D1B78"/>
    <w:rsid w:val="004D1C10"/>
    <w:rsid w:val="004D1FE2"/>
    <w:rsid w:val="004D2045"/>
    <w:rsid w:val="004D2382"/>
    <w:rsid w:val="004D2D06"/>
    <w:rsid w:val="004D2D99"/>
    <w:rsid w:val="004D478E"/>
    <w:rsid w:val="004D479F"/>
    <w:rsid w:val="004D4C5E"/>
    <w:rsid w:val="004D6036"/>
    <w:rsid w:val="004D6064"/>
    <w:rsid w:val="004D7E3C"/>
    <w:rsid w:val="004E0078"/>
    <w:rsid w:val="004E1858"/>
    <w:rsid w:val="004E1F2A"/>
    <w:rsid w:val="004E224F"/>
    <w:rsid w:val="004E249E"/>
    <w:rsid w:val="004E2632"/>
    <w:rsid w:val="004E2ADE"/>
    <w:rsid w:val="004E3B67"/>
    <w:rsid w:val="004E68CB"/>
    <w:rsid w:val="004F070B"/>
    <w:rsid w:val="004F0CF4"/>
    <w:rsid w:val="004F132B"/>
    <w:rsid w:val="004F1431"/>
    <w:rsid w:val="004F1E4F"/>
    <w:rsid w:val="004F2A9A"/>
    <w:rsid w:val="004F49ED"/>
    <w:rsid w:val="004F54E5"/>
    <w:rsid w:val="004F5CA2"/>
    <w:rsid w:val="004F5D6A"/>
    <w:rsid w:val="004F61AD"/>
    <w:rsid w:val="004F6636"/>
    <w:rsid w:val="004F7346"/>
    <w:rsid w:val="004F739B"/>
    <w:rsid w:val="004F74CB"/>
    <w:rsid w:val="004F761D"/>
    <w:rsid w:val="004F78A8"/>
    <w:rsid w:val="00500457"/>
    <w:rsid w:val="00500EAC"/>
    <w:rsid w:val="00502020"/>
    <w:rsid w:val="00502BE2"/>
    <w:rsid w:val="00503085"/>
    <w:rsid w:val="00503870"/>
    <w:rsid w:val="00503AA5"/>
    <w:rsid w:val="00503D8B"/>
    <w:rsid w:val="0050500A"/>
    <w:rsid w:val="005056A5"/>
    <w:rsid w:val="00506ED6"/>
    <w:rsid w:val="0051096C"/>
    <w:rsid w:val="00510A2D"/>
    <w:rsid w:val="00511373"/>
    <w:rsid w:val="005114AF"/>
    <w:rsid w:val="005115CE"/>
    <w:rsid w:val="00511615"/>
    <w:rsid w:val="0051167C"/>
    <w:rsid w:val="005130C0"/>
    <w:rsid w:val="00514234"/>
    <w:rsid w:val="005143F3"/>
    <w:rsid w:val="00514C25"/>
    <w:rsid w:val="00514F58"/>
    <w:rsid w:val="005153D7"/>
    <w:rsid w:val="00515CB3"/>
    <w:rsid w:val="00516E57"/>
    <w:rsid w:val="00517EDC"/>
    <w:rsid w:val="00520C62"/>
    <w:rsid w:val="0052153F"/>
    <w:rsid w:val="00521627"/>
    <w:rsid w:val="0052245E"/>
    <w:rsid w:val="005224FC"/>
    <w:rsid w:val="00524235"/>
    <w:rsid w:val="0052471F"/>
    <w:rsid w:val="00524AB9"/>
    <w:rsid w:val="0052527B"/>
    <w:rsid w:val="005253E8"/>
    <w:rsid w:val="005268F1"/>
    <w:rsid w:val="00526F46"/>
    <w:rsid w:val="0052700D"/>
    <w:rsid w:val="0052740F"/>
    <w:rsid w:val="0053061F"/>
    <w:rsid w:val="00530924"/>
    <w:rsid w:val="005311D5"/>
    <w:rsid w:val="0053142E"/>
    <w:rsid w:val="00531C16"/>
    <w:rsid w:val="005329EE"/>
    <w:rsid w:val="00532E0E"/>
    <w:rsid w:val="0053356E"/>
    <w:rsid w:val="00533959"/>
    <w:rsid w:val="00533993"/>
    <w:rsid w:val="0053479A"/>
    <w:rsid w:val="00534C1C"/>
    <w:rsid w:val="005358D0"/>
    <w:rsid w:val="00535F42"/>
    <w:rsid w:val="0053609D"/>
    <w:rsid w:val="0053632B"/>
    <w:rsid w:val="005368F1"/>
    <w:rsid w:val="00536D96"/>
    <w:rsid w:val="005370DE"/>
    <w:rsid w:val="00537980"/>
    <w:rsid w:val="00537C24"/>
    <w:rsid w:val="00537C6F"/>
    <w:rsid w:val="00541375"/>
    <w:rsid w:val="005424D5"/>
    <w:rsid w:val="005426AF"/>
    <w:rsid w:val="0054419D"/>
    <w:rsid w:val="00544250"/>
    <w:rsid w:val="0054488E"/>
    <w:rsid w:val="005449D2"/>
    <w:rsid w:val="00544C1D"/>
    <w:rsid w:val="00545561"/>
    <w:rsid w:val="00545AC0"/>
    <w:rsid w:val="00545ECE"/>
    <w:rsid w:val="00546193"/>
    <w:rsid w:val="00546408"/>
    <w:rsid w:val="0054646D"/>
    <w:rsid w:val="00547D2B"/>
    <w:rsid w:val="00551032"/>
    <w:rsid w:val="0055107E"/>
    <w:rsid w:val="005522A0"/>
    <w:rsid w:val="00552A64"/>
    <w:rsid w:val="00560D51"/>
    <w:rsid w:val="005616C1"/>
    <w:rsid w:val="00562022"/>
    <w:rsid w:val="00564958"/>
    <w:rsid w:val="00565297"/>
    <w:rsid w:val="00565970"/>
    <w:rsid w:val="00565A49"/>
    <w:rsid w:val="005671AD"/>
    <w:rsid w:val="00567227"/>
    <w:rsid w:val="0056733D"/>
    <w:rsid w:val="005700DC"/>
    <w:rsid w:val="0057102E"/>
    <w:rsid w:val="0057119D"/>
    <w:rsid w:val="005715B8"/>
    <w:rsid w:val="0057180A"/>
    <w:rsid w:val="00571D71"/>
    <w:rsid w:val="00572C7C"/>
    <w:rsid w:val="005733AE"/>
    <w:rsid w:val="00573922"/>
    <w:rsid w:val="005743CF"/>
    <w:rsid w:val="00574608"/>
    <w:rsid w:val="00574967"/>
    <w:rsid w:val="00575156"/>
    <w:rsid w:val="00575C4A"/>
    <w:rsid w:val="00575E2C"/>
    <w:rsid w:val="00576232"/>
    <w:rsid w:val="00576309"/>
    <w:rsid w:val="00582A43"/>
    <w:rsid w:val="00583B31"/>
    <w:rsid w:val="00583CB1"/>
    <w:rsid w:val="0058513A"/>
    <w:rsid w:val="00585921"/>
    <w:rsid w:val="00586D56"/>
    <w:rsid w:val="00587062"/>
    <w:rsid w:val="00587804"/>
    <w:rsid w:val="00590788"/>
    <w:rsid w:val="00591735"/>
    <w:rsid w:val="00592101"/>
    <w:rsid w:val="00593243"/>
    <w:rsid w:val="0059383A"/>
    <w:rsid w:val="00594457"/>
    <w:rsid w:val="00597E8A"/>
    <w:rsid w:val="005A0FF8"/>
    <w:rsid w:val="005A1622"/>
    <w:rsid w:val="005A19B2"/>
    <w:rsid w:val="005A1DD8"/>
    <w:rsid w:val="005A2158"/>
    <w:rsid w:val="005A26B1"/>
    <w:rsid w:val="005A3081"/>
    <w:rsid w:val="005A4668"/>
    <w:rsid w:val="005A496B"/>
    <w:rsid w:val="005A4D58"/>
    <w:rsid w:val="005A5260"/>
    <w:rsid w:val="005A6695"/>
    <w:rsid w:val="005A66CF"/>
    <w:rsid w:val="005A6A66"/>
    <w:rsid w:val="005A700B"/>
    <w:rsid w:val="005A7351"/>
    <w:rsid w:val="005A7EE7"/>
    <w:rsid w:val="005B1948"/>
    <w:rsid w:val="005B28AD"/>
    <w:rsid w:val="005B2EC6"/>
    <w:rsid w:val="005B3DA9"/>
    <w:rsid w:val="005B4B5F"/>
    <w:rsid w:val="005B54C7"/>
    <w:rsid w:val="005B6A18"/>
    <w:rsid w:val="005B6DE2"/>
    <w:rsid w:val="005B6F45"/>
    <w:rsid w:val="005C08DB"/>
    <w:rsid w:val="005C3976"/>
    <w:rsid w:val="005C3E69"/>
    <w:rsid w:val="005C5164"/>
    <w:rsid w:val="005C59E9"/>
    <w:rsid w:val="005C61C9"/>
    <w:rsid w:val="005C6563"/>
    <w:rsid w:val="005C7BDD"/>
    <w:rsid w:val="005D1675"/>
    <w:rsid w:val="005D1AA8"/>
    <w:rsid w:val="005D1EE0"/>
    <w:rsid w:val="005D30D5"/>
    <w:rsid w:val="005D3A04"/>
    <w:rsid w:val="005D45AC"/>
    <w:rsid w:val="005D4BA2"/>
    <w:rsid w:val="005D561B"/>
    <w:rsid w:val="005D5780"/>
    <w:rsid w:val="005D5ACF"/>
    <w:rsid w:val="005D775A"/>
    <w:rsid w:val="005E0A40"/>
    <w:rsid w:val="005E1A26"/>
    <w:rsid w:val="005E1A9C"/>
    <w:rsid w:val="005E2EC5"/>
    <w:rsid w:val="005E3795"/>
    <w:rsid w:val="005E3886"/>
    <w:rsid w:val="005E4670"/>
    <w:rsid w:val="005E57AD"/>
    <w:rsid w:val="005F011F"/>
    <w:rsid w:val="005F070F"/>
    <w:rsid w:val="005F437B"/>
    <w:rsid w:val="005F4946"/>
    <w:rsid w:val="005F4D95"/>
    <w:rsid w:val="005F523E"/>
    <w:rsid w:val="005F58C8"/>
    <w:rsid w:val="005F62AD"/>
    <w:rsid w:val="005F67E9"/>
    <w:rsid w:val="005F6AC1"/>
    <w:rsid w:val="005F6EDB"/>
    <w:rsid w:val="00600063"/>
    <w:rsid w:val="00600D41"/>
    <w:rsid w:val="0060179E"/>
    <w:rsid w:val="006018AF"/>
    <w:rsid w:val="00603726"/>
    <w:rsid w:val="00603C9E"/>
    <w:rsid w:val="00603D6E"/>
    <w:rsid w:val="00603D70"/>
    <w:rsid w:val="00604CB6"/>
    <w:rsid w:val="00604D3C"/>
    <w:rsid w:val="00605381"/>
    <w:rsid w:val="006066BC"/>
    <w:rsid w:val="00610A8A"/>
    <w:rsid w:val="006119CF"/>
    <w:rsid w:val="006119FE"/>
    <w:rsid w:val="00611F42"/>
    <w:rsid w:val="0061226F"/>
    <w:rsid w:val="006123F8"/>
    <w:rsid w:val="00613311"/>
    <w:rsid w:val="0061379F"/>
    <w:rsid w:val="00614688"/>
    <w:rsid w:val="0061541E"/>
    <w:rsid w:val="00615DC9"/>
    <w:rsid w:val="00620B14"/>
    <w:rsid w:val="00621658"/>
    <w:rsid w:val="00622786"/>
    <w:rsid w:val="0062319F"/>
    <w:rsid w:val="00623344"/>
    <w:rsid w:val="00623F7C"/>
    <w:rsid w:val="006319F6"/>
    <w:rsid w:val="00631B54"/>
    <w:rsid w:val="0063368F"/>
    <w:rsid w:val="00633847"/>
    <w:rsid w:val="00634C9D"/>
    <w:rsid w:val="00635556"/>
    <w:rsid w:val="00635B1A"/>
    <w:rsid w:val="00635FE5"/>
    <w:rsid w:val="006362B6"/>
    <w:rsid w:val="00636A45"/>
    <w:rsid w:val="006372C7"/>
    <w:rsid w:val="00637993"/>
    <w:rsid w:val="00640D79"/>
    <w:rsid w:val="006411AE"/>
    <w:rsid w:val="00641501"/>
    <w:rsid w:val="00641A08"/>
    <w:rsid w:val="00641D29"/>
    <w:rsid w:val="006426F4"/>
    <w:rsid w:val="00642DBB"/>
    <w:rsid w:val="00642EB0"/>
    <w:rsid w:val="00643004"/>
    <w:rsid w:val="00645667"/>
    <w:rsid w:val="006456E7"/>
    <w:rsid w:val="00646CC9"/>
    <w:rsid w:val="00646E31"/>
    <w:rsid w:val="00647DDC"/>
    <w:rsid w:val="00647FBD"/>
    <w:rsid w:val="00647FDB"/>
    <w:rsid w:val="00651219"/>
    <w:rsid w:val="0065190B"/>
    <w:rsid w:val="00651FC0"/>
    <w:rsid w:val="00652FC6"/>
    <w:rsid w:val="00653A86"/>
    <w:rsid w:val="0065423C"/>
    <w:rsid w:val="00654658"/>
    <w:rsid w:val="00655817"/>
    <w:rsid w:val="006565B1"/>
    <w:rsid w:val="0065682E"/>
    <w:rsid w:val="00656A32"/>
    <w:rsid w:val="00657715"/>
    <w:rsid w:val="00657E26"/>
    <w:rsid w:val="0066060E"/>
    <w:rsid w:val="00661701"/>
    <w:rsid w:val="00661CFE"/>
    <w:rsid w:val="00661D72"/>
    <w:rsid w:val="00662A2E"/>
    <w:rsid w:val="00664D56"/>
    <w:rsid w:val="00666B0C"/>
    <w:rsid w:val="006676C8"/>
    <w:rsid w:val="00667A4D"/>
    <w:rsid w:val="006707FA"/>
    <w:rsid w:val="00671CA7"/>
    <w:rsid w:val="006733CC"/>
    <w:rsid w:val="006743CF"/>
    <w:rsid w:val="0067441A"/>
    <w:rsid w:val="00675AD3"/>
    <w:rsid w:val="00676965"/>
    <w:rsid w:val="00676DE3"/>
    <w:rsid w:val="006812F3"/>
    <w:rsid w:val="0068199B"/>
    <w:rsid w:val="00683838"/>
    <w:rsid w:val="0068385B"/>
    <w:rsid w:val="006838D4"/>
    <w:rsid w:val="006840B9"/>
    <w:rsid w:val="00684755"/>
    <w:rsid w:val="006849FC"/>
    <w:rsid w:val="00685F7C"/>
    <w:rsid w:val="00687B84"/>
    <w:rsid w:val="006902B6"/>
    <w:rsid w:val="0069083D"/>
    <w:rsid w:val="00691FA0"/>
    <w:rsid w:val="00692D64"/>
    <w:rsid w:val="00692E64"/>
    <w:rsid w:val="00693020"/>
    <w:rsid w:val="0069419C"/>
    <w:rsid w:val="00694F47"/>
    <w:rsid w:val="00696749"/>
    <w:rsid w:val="00697F72"/>
    <w:rsid w:val="006A0223"/>
    <w:rsid w:val="006A184B"/>
    <w:rsid w:val="006A1BCE"/>
    <w:rsid w:val="006A23E3"/>
    <w:rsid w:val="006A2742"/>
    <w:rsid w:val="006A2829"/>
    <w:rsid w:val="006A38A5"/>
    <w:rsid w:val="006A38AE"/>
    <w:rsid w:val="006A3D72"/>
    <w:rsid w:val="006A4250"/>
    <w:rsid w:val="006A5C81"/>
    <w:rsid w:val="006A688A"/>
    <w:rsid w:val="006A7054"/>
    <w:rsid w:val="006A7F86"/>
    <w:rsid w:val="006B0CDB"/>
    <w:rsid w:val="006B22BB"/>
    <w:rsid w:val="006B23EA"/>
    <w:rsid w:val="006B24BE"/>
    <w:rsid w:val="006B24E1"/>
    <w:rsid w:val="006B2CAA"/>
    <w:rsid w:val="006B4AE5"/>
    <w:rsid w:val="006B4C7F"/>
    <w:rsid w:val="006B5BFC"/>
    <w:rsid w:val="006B6AED"/>
    <w:rsid w:val="006B726F"/>
    <w:rsid w:val="006B7757"/>
    <w:rsid w:val="006B7D10"/>
    <w:rsid w:val="006C0A25"/>
    <w:rsid w:val="006C1127"/>
    <w:rsid w:val="006C2899"/>
    <w:rsid w:val="006C2C4E"/>
    <w:rsid w:val="006C3682"/>
    <w:rsid w:val="006C3F27"/>
    <w:rsid w:val="006C4377"/>
    <w:rsid w:val="006C46D0"/>
    <w:rsid w:val="006C53D4"/>
    <w:rsid w:val="006C5FA9"/>
    <w:rsid w:val="006C7762"/>
    <w:rsid w:val="006D0265"/>
    <w:rsid w:val="006D05C2"/>
    <w:rsid w:val="006D0B37"/>
    <w:rsid w:val="006D1BAA"/>
    <w:rsid w:val="006D2482"/>
    <w:rsid w:val="006D2B5F"/>
    <w:rsid w:val="006D426A"/>
    <w:rsid w:val="006D4D9D"/>
    <w:rsid w:val="006D56D7"/>
    <w:rsid w:val="006D5A84"/>
    <w:rsid w:val="006D60EB"/>
    <w:rsid w:val="006D7460"/>
    <w:rsid w:val="006E2D70"/>
    <w:rsid w:val="006E33DC"/>
    <w:rsid w:val="006E36D5"/>
    <w:rsid w:val="006E43B1"/>
    <w:rsid w:val="006E505D"/>
    <w:rsid w:val="006E5379"/>
    <w:rsid w:val="006E5941"/>
    <w:rsid w:val="006E6AEC"/>
    <w:rsid w:val="006F01CE"/>
    <w:rsid w:val="006F0348"/>
    <w:rsid w:val="006F1E5F"/>
    <w:rsid w:val="006F2408"/>
    <w:rsid w:val="006F2485"/>
    <w:rsid w:val="006F274E"/>
    <w:rsid w:val="006F396A"/>
    <w:rsid w:val="006F3DBD"/>
    <w:rsid w:val="006F472D"/>
    <w:rsid w:val="006F53A8"/>
    <w:rsid w:val="006F5411"/>
    <w:rsid w:val="006F5741"/>
    <w:rsid w:val="006F6163"/>
    <w:rsid w:val="006F66B3"/>
    <w:rsid w:val="006F6817"/>
    <w:rsid w:val="006F69D9"/>
    <w:rsid w:val="006F76A7"/>
    <w:rsid w:val="006F7F46"/>
    <w:rsid w:val="00700869"/>
    <w:rsid w:val="00700A8A"/>
    <w:rsid w:val="00701279"/>
    <w:rsid w:val="007013F4"/>
    <w:rsid w:val="00701A43"/>
    <w:rsid w:val="007021C4"/>
    <w:rsid w:val="00702390"/>
    <w:rsid w:val="00702CB1"/>
    <w:rsid w:val="00703799"/>
    <w:rsid w:val="00703884"/>
    <w:rsid w:val="00703A3A"/>
    <w:rsid w:val="00703B69"/>
    <w:rsid w:val="00704468"/>
    <w:rsid w:val="00704BDB"/>
    <w:rsid w:val="00704F91"/>
    <w:rsid w:val="00705768"/>
    <w:rsid w:val="00705A50"/>
    <w:rsid w:val="00705CD6"/>
    <w:rsid w:val="00705DC4"/>
    <w:rsid w:val="0070677E"/>
    <w:rsid w:val="0070741A"/>
    <w:rsid w:val="00707CF7"/>
    <w:rsid w:val="00707F9D"/>
    <w:rsid w:val="00710198"/>
    <w:rsid w:val="00710234"/>
    <w:rsid w:val="00710808"/>
    <w:rsid w:val="00710842"/>
    <w:rsid w:val="00711838"/>
    <w:rsid w:val="007123B8"/>
    <w:rsid w:val="00712477"/>
    <w:rsid w:val="00712C9B"/>
    <w:rsid w:val="007131E9"/>
    <w:rsid w:val="00714387"/>
    <w:rsid w:val="00715210"/>
    <w:rsid w:val="007155B9"/>
    <w:rsid w:val="00716B06"/>
    <w:rsid w:val="00716FAF"/>
    <w:rsid w:val="00720288"/>
    <w:rsid w:val="007218D5"/>
    <w:rsid w:val="00722425"/>
    <w:rsid w:val="007224CA"/>
    <w:rsid w:val="007236AE"/>
    <w:rsid w:val="0072476F"/>
    <w:rsid w:val="007252C0"/>
    <w:rsid w:val="00725950"/>
    <w:rsid w:val="00725F57"/>
    <w:rsid w:val="007267B3"/>
    <w:rsid w:val="007268DB"/>
    <w:rsid w:val="00726CF6"/>
    <w:rsid w:val="00726E98"/>
    <w:rsid w:val="00727347"/>
    <w:rsid w:val="00727661"/>
    <w:rsid w:val="00727EF0"/>
    <w:rsid w:val="007301B0"/>
    <w:rsid w:val="00732977"/>
    <w:rsid w:val="00732D73"/>
    <w:rsid w:val="00732E17"/>
    <w:rsid w:val="007339D7"/>
    <w:rsid w:val="00734243"/>
    <w:rsid w:val="007343B3"/>
    <w:rsid w:val="007348BB"/>
    <w:rsid w:val="007352AE"/>
    <w:rsid w:val="00735328"/>
    <w:rsid w:val="007356FB"/>
    <w:rsid w:val="0073588F"/>
    <w:rsid w:val="00735DCF"/>
    <w:rsid w:val="00736754"/>
    <w:rsid w:val="00736AA4"/>
    <w:rsid w:val="00740B8C"/>
    <w:rsid w:val="007413BE"/>
    <w:rsid w:val="007422AD"/>
    <w:rsid w:val="007430B8"/>
    <w:rsid w:val="007430BA"/>
    <w:rsid w:val="007432F5"/>
    <w:rsid w:val="007443CA"/>
    <w:rsid w:val="007462E6"/>
    <w:rsid w:val="00746801"/>
    <w:rsid w:val="00746935"/>
    <w:rsid w:val="007469A4"/>
    <w:rsid w:val="00746DAD"/>
    <w:rsid w:val="00747094"/>
    <w:rsid w:val="00747550"/>
    <w:rsid w:val="007478FE"/>
    <w:rsid w:val="007525B1"/>
    <w:rsid w:val="00752A60"/>
    <w:rsid w:val="0075307E"/>
    <w:rsid w:val="007537F5"/>
    <w:rsid w:val="00753ECC"/>
    <w:rsid w:val="00755063"/>
    <w:rsid w:val="00755301"/>
    <w:rsid w:val="00757091"/>
    <w:rsid w:val="00757A1C"/>
    <w:rsid w:val="00757E37"/>
    <w:rsid w:val="00760BB5"/>
    <w:rsid w:val="007618A8"/>
    <w:rsid w:val="00761D21"/>
    <w:rsid w:val="00763549"/>
    <w:rsid w:val="007648F0"/>
    <w:rsid w:val="00764C3F"/>
    <w:rsid w:val="00765223"/>
    <w:rsid w:val="00767321"/>
    <w:rsid w:val="00767C70"/>
    <w:rsid w:val="00771326"/>
    <w:rsid w:val="007713F8"/>
    <w:rsid w:val="007715CF"/>
    <w:rsid w:val="0077187C"/>
    <w:rsid w:val="00771DA7"/>
    <w:rsid w:val="007731EF"/>
    <w:rsid w:val="00773EDF"/>
    <w:rsid w:val="00774480"/>
    <w:rsid w:val="007775E0"/>
    <w:rsid w:val="00780D3D"/>
    <w:rsid w:val="007812C8"/>
    <w:rsid w:val="00782DD4"/>
    <w:rsid w:val="00782FD9"/>
    <w:rsid w:val="007830A2"/>
    <w:rsid w:val="007830B0"/>
    <w:rsid w:val="00784897"/>
    <w:rsid w:val="00785552"/>
    <w:rsid w:val="00786345"/>
    <w:rsid w:val="0078684A"/>
    <w:rsid w:val="00786E98"/>
    <w:rsid w:val="00787D4B"/>
    <w:rsid w:val="007903B0"/>
    <w:rsid w:val="0079158A"/>
    <w:rsid w:val="00791F5C"/>
    <w:rsid w:val="00794D87"/>
    <w:rsid w:val="00794EF1"/>
    <w:rsid w:val="00795DA6"/>
    <w:rsid w:val="00796BB0"/>
    <w:rsid w:val="00796D0B"/>
    <w:rsid w:val="0079733B"/>
    <w:rsid w:val="007A013C"/>
    <w:rsid w:val="007A2028"/>
    <w:rsid w:val="007A23B8"/>
    <w:rsid w:val="007A23EF"/>
    <w:rsid w:val="007A4763"/>
    <w:rsid w:val="007A560D"/>
    <w:rsid w:val="007A66E4"/>
    <w:rsid w:val="007A6F74"/>
    <w:rsid w:val="007A70FF"/>
    <w:rsid w:val="007A7E96"/>
    <w:rsid w:val="007B07F5"/>
    <w:rsid w:val="007B0D0A"/>
    <w:rsid w:val="007B1575"/>
    <w:rsid w:val="007B188B"/>
    <w:rsid w:val="007B2EBD"/>
    <w:rsid w:val="007B3691"/>
    <w:rsid w:val="007B3C8F"/>
    <w:rsid w:val="007B47E0"/>
    <w:rsid w:val="007B532E"/>
    <w:rsid w:val="007B5E1C"/>
    <w:rsid w:val="007B67DE"/>
    <w:rsid w:val="007C08E7"/>
    <w:rsid w:val="007C0B7A"/>
    <w:rsid w:val="007C297A"/>
    <w:rsid w:val="007C5892"/>
    <w:rsid w:val="007C5F33"/>
    <w:rsid w:val="007C6959"/>
    <w:rsid w:val="007C6FC2"/>
    <w:rsid w:val="007C72CD"/>
    <w:rsid w:val="007C7FCD"/>
    <w:rsid w:val="007D089A"/>
    <w:rsid w:val="007D1894"/>
    <w:rsid w:val="007D2EAD"/>
    <w:rsid w:val="007D2ED2"/>
    <w:rsid w:val="007D2F13"/>
    <w:rsid w:val="007D3947"/>
    <w:rsid w:val="007D4DEF"/>
    <w:rsid w:val="007D5768"/>
    <w:rsid w:val="007D69A1"/>
    <w:rsid w:val="007D6DFF"/>
    <w:rsid w:val="007D7117"/>
    <w:rsid w:val="007E074D"/>
    <w:rsid w:val="007E263F"/>
    <w:rsid w:val="007E3B7E"/>
    <w:rsid w:val="007E4485"/>
    <w:rsid w:val="007E45E8"/>
    <w:rsid w:val="007E4837"/>
    <w:rsid w:val="007E5966"/>
    <w:rsid w:val="007E5ACF"/>
    <w:rsid w:val="007E7D10"/>
    <w:rsid w:val="007F0737"/>
    <w:rsid w:val="007F125D"/>
    <w:rsid w:val="007F12D5"/>
    <w:rsid w:val="007F15D5"/>
    <w:rsid w:val="007F1D7F"/>
    <w:rsid w:val="007F277A"/>
    <w:rsid w:val="007F3613"/>
    <w:rsid w:val="007F3A5D"/>
    <w:rsid w:val="007F3C20"/>
    <w:rsid w:val="007F3FBC"/>
    <w:rsid w:val="007F537C"/>
    <w:rsid w:val="007F6178"/>
    <w:rsid w:val="0080016F"/>
    <w:rsid w:val="0080135F"/>
    <w:rsid w:val="008021DD"/>
    <w:rsid w:val="0080295E"/>
    <w:rsid w:val="00803B7D"/>
    <w:rsid w:val="00803E99"/>
    <w:rsid w:val="008040F0"/>
    <w:rsid w:val="008046DB"/>
    <w:rsid w:val="00805D33"/>
    <w:rsid w:val="00807103"/>
    <w:rsid w:val="008077E8"/>
    <w:rsid w:val="00810709"/>
    <w:rsid w:val="00810B5B"/>
    <w:rsid w:val="008111D5"/>
    <w:rsid w:val="00812ADD"/>
    <w:rsid w:val="008135F9"/>
    <w:rsid w:val="00814A21"/>
    <w:rsid w:val="00814AD7"/>
    <w:rsid w:val="008153ED"/>
    <w:rsid w:val="0081589A"/>
    <w:rsid w:val="00815C40"/>
    <w:rsid w:val="00820360"/>
    <w:rsid w:val="0082067B"/>
    <w:rsid w:val="0082130C"/>
    <w:rsid w:val="00822596"/>
    <w:rsid w:val="00823C05"/>
    <w:rsid w:val="0082469F"/>
    <w:rsid w:val="00824743"/>
    <w:rsid w:val="00824AD3"/>
    <w:rsid w:val="00824EF6"/>
    <w:rsid w:val="00825B7B"/>
    <w:rsid w:val="00826246"/>
    <w:rsid w:val="00827011"/>
    <w:rsid w:val="008270A2"/>
    <w:rsid w:val="00827D0F"/>
    <w:rsid w:val="00830654"/>
    <w:rsid w:val="008308B0"/>
    <w:rsid w:val="00831183"/>
    <w:rsid w:val="00831575"/>
    <w:rsid w:val="00831607"/>
    <w:rsid w:val="00831A6B"/>
    <w:rsid w:val="00831D22"/>
    <w:rsid w:val="008320C2"/>
    <w:rsid w:val="008330EA"/>
    <w:rsid w:val="008347E2"/>
    <w:rsid w:val="00834F4E"/>
    <w:rsid w:val="0083514A"/>
    <w:rsid w:val="008351E4"/>
    <w:rsid w:val="008369E0"/>
    <w:rsid w:val="00837F13"/>
    <w:rsid w:val="00841CE1"/>
    <w:rsid w:val="008426CB"/>
    <w:rsid w:val="00842DB3"/>
    <w:rsid w:val="00843AA5"/>
    <w:rsid w:val="00844929"/>
    <w:rsid w:val="008451C7"/>
    <w:rsid w:val="008458E6"/>
    <w:rsid w:val="00846E08"/>
    <w:rsid w:val="00847737"/>
    <w:rsid w:val="0084784E"/>
    <w:rsid w:val="0085055B"/>
    <w:rsid w:val="00851698"/>
    <w:rsid w:val="00851BB5"/>
    <w:rsid w:val="00851BC2"/>
    <w:rsid w:val="00852883"/>
    <w:rsid w:val="00852CDB"/>
    <w:rsid w:val="00852F70"/>
    <w:rsid w:val="00853574"/>
    <w:rsid w:val="0085364C"/>
    <w:rsid w:val="00853907"/>
    <w:rsid w:val="008545D0"/>
    <w:rsid w:val="008568B8"/>
    <w:rsid w:val="0085693E"/>
    <w:rsid w:val="0085763A"/>
    <w:rsid w:val="008604D0"/>
    <w:rsid w:val="008605BC"/>
    <w:rsid w:val="00860852"/>
    <w:rsid w:val="008608A6"/>
    <w:rsid w:val="00860F79"/>
    <w:rsid w:val="0086173D"/>
    <w:rsid w:val="00862658"/>
    <w:rsid w:val="00862882"/>
    <w:rsid w:val="008631A2"/>
    <w:rsid w:val="00863D37"/>
    <w:rsid w:val="00864A3C"/>
    <w:rsid w:val="008656B3"/>
    <w:rsid w:val="00865B0A"/>
    <w:rsid w:val="008668EF"/>
    <w:rsid w:val="00866958"/>
    <w:rsid w:val="00866DA0"/>
    <w:rsid w:val="0086789B"/>
    <w:rsid w:val="008703A1"/>
    <w:rsid w:val="0087064B"/>
    <w:rsid w:val="00871E2B"/>
    <w:rsid w:val="00872057"/>
    <w:rsid w:val="008720BB"/>
    <w:rsid w:val="008737DB"/>
    <w:rsid w:val="00873B4D"/>
    <w:rsid w:val="00873DB1"/>
    <w:rsid w:val="0087400C"/>
    <w:rsid w:val="008742CB"/>
    <w:rsid w:val="008759FB"/>
    <w:rsid w:val="00875EB0"/>
    <w:rsid w:val="00876A62"/>
    <w:rsid w:val="0087726B"/>
    <w:rsid w:val="0088018B"/>
    <w:rsid w:val="0088137A"/>
    <w:rsid w:val="00881641"/>
    <w:rsid w:val="00881F50"/>
    <w:rsid w:val="00882CCC"/>
    <w:rsid w:val="00882D11"/>
    <w:rsid w:val="00883B0D"/>
    <w:rsid w:val="00883FFF"/>
    <w:rsid w:val="0088532E"/>
    <w:rsid w:val="008857B0"/>
    <w:rsid w:val="00885F97"/>
    <w:rsid w:val="008902E6"/>
    <w:rsid w:val="0089072F"/>
    <w:rsid w:val="00890D0B"/>
    <w:rsid w:val="00891916"/>
    <w:rsid w:val="00892204"/>
    <w:rsid w:val="008925A4"/>
    <w:rsid w:val="00892E1B"/>
    <w:rsid w:val="0089315B"/>
    <w:rsid w:val="0089343A"/>
    <w:rsid w:val="00897F58"/>
    <w:rsid w:val="008A1866"/>
    <w:rsid w:val="008A20F4"/>
    <w:rsid w:val="008A3779"/>
    <w:rsid w:val="008A58E0"/>
    <w:rsid w:val="008A6717"/>
    <w:rsid w:val="008B0946"/>
    <w:rsid w:val="008B3281"/>
    <w:rsid w:val="008B334C"/>
    <w:rsid w:val="008B420E"/>
    <w:rsid w:val="008B459F"/>
    <w:rsid w:val="008B46FD"/>
    <w:rsid w:val="008B4EE2"/>
    <w:rsid w:val="008B4F1B"/>
    <w:rsid w:val="008B5FF1"/>
    <w:rsid w:val="008B6D2C"/>
    <w:rsid w:val="008B704D"/>
    <w:rsid w:val="008C0E85"/>
    <w:rsid w:val="008C204E"/>
    <w:rsid w:val="008C246D"/>
    <w:rsid w:val="008C3649"/>
    <w:rsid w:val="008C3A52"/>
    <w:rsid w:val="008C3B6E"/>
    <w:rsid w:val="008C3F42"/>
    <w:rsid w:val="008C4743"/>
    <w:rsid w:val="008C48D7"/>
    <w:rsid w:val="008C4C32"/>
    <w:rsid w:val="008C5491"/>
    <w:rsid w:val="008C62BD"/>
    <w:rsid w:val="008C6FE7"/>
    <w:rsid w:val="008D0441"/>
    <w:rsid w:val="008D2E08"/>
    <w:rsid w:val="008D31ED"/>
    <w:rsid w:val="008D3A14"/>
    <w:rsid w:val="008D3FA0"/>
    <w:rsid w:val="008D4EB3"/>
    <w:rsid w:val="008D4F8F"/>
    <w:rsid w:val="008D534D"/>
    <w:rsid w:val="008D534F"/>
    <w:rsid w:val="008D552B"/>
    <w:rsid w:val="008D55A4"/>
    <w:rsid w:val="008D5A0D"/>
    <w:rsid w:val="008D66FA"/>
    <w:rsid w:val="008D6927"/>
    <w:rsid w:val="008D70BC"/>
    <w:rsid w:val="008E0015"/>
    <w:rsid w:val="008E0528"/>
    <w:rsid w:val="008E0D3C"/>
    <w:rsid w:val="008E1107"/>
    <w:rsid w:val="008E1C18"/>
    <w:rsid w:val="008E2229"/>
    <w:rsid w:val="008E35F9"/>
    <w:rsid w:val="008E3D97"/>
    <w:rsid w:val="008E46E5"/>
    <w:rsid w:val="008E5965"/>
    <w:rsid w:val="008E6998"/>
    <w:rsid w:val="008E7494"/>
    <w:rsid w:val="008F00EB"/>
    <w:rsid w:val="008F035A"/>
    <w:rsid w:val="008F0A86"/>
    <w:rsid w:val="008F1798"/>
    <w:rsid w:val="008F1C9F"/>
    <w:rsid w:val="008F1FE0"/>
    <w:rsid w:val="008F2BEC"/>
    <w:rsid w:val="008F306A"/>
    <w:rsid w:val="008F52C8"/>
    <w:rsid w:val="008F6912"/>
    <w:rsid w:val="008F6A4A"/>
    <w:rsid w:val="008F7D9F"/>
    <w:rsid w:val="009009E9"/>
    <w:rsid w:val="00901076"/>
    <w:rsid w:val="009012E9"/>
    <w:rsid w:val="0090130C"/>
    <w:rsid w:val="0090133D"/>
    <w:rsid w:val="00901B6D"/>
    <w:rsid w:val="00901CAF"/>
    <w:rsid w:val="009023BA"/>
    <w:rsid w:val="0090428C"/>
    <w:rsid w:val="009046DE"/>
    <w:rsid w:val="00905304"/>
    <w:rsid w:val="0090566E"/>
    <w:rsid w:val="00910B77"/>
    <w:rsid w:val="00910E39"/>
    <w:rsid w:val="00911660"/>
    <w:rsid w:val="00911D90"/>
    <w:rsid w:val="009129AE"/>
    <w:rsid w:val="00913B36"/>
    <w:rsid w:val="00915145"/>
    <w:rsid w:val="0091522D"/>
    <w:rsid w:val="00916916"/>
    <w:rsid w:val="0091697E"/>
    <w:rsid w:val="00920609"/>
    <w:rsid w:val="00922CB8"/>
    <w:rsid w:val="009230FE"/>
    <w:rsid w:val="0092365E"/>
    <w:rsid w:val="00923966"/>
    <w:rsid w:val="009254A8"/>
    <w:rsid w:val="00926038"/>
    <w:rsid w:val="009268C3"/>
    <w:rsid w:val="009268FC"/>
    <w:rsid w:val="00926BB1"/>
    <w:rsid w:val="00926F5F"/>
    <w:rsid w:val="009316A8"/>
    <w:rsid w:val="00932275"/>
    <w:rsid w:val="0093246B"/>
    <w:rsid w:val="009325D7"/>
    <w:rsid w:val="00934682"/>
    <w:rsid w:val="009347A4"/>
    <w:rsid w:val="00934883"/>
    <w:rsid w:val="00934943"/>
    <w:rsid w:val="0093639C"/>
    <w:rsid w:val="0093704E"/>
    <w:rsid w:val="0094027F"/>
    <w:rsid w:val="00940640"/>
    <w:rsid w:val="00940DD7"/>
    <w:rsid w:val="009445C5"/>
    <w:rsid w:val="00944958"/>
    <w:rsid w:val="00944BC1"/>
    <w:rsid w:val="0094556E"/>
    <w:rsid w:val="0094695D"/>
    <w:rsid w:val="00946F1B"/>
    <w:rsid w:val="00946F80"/>
    <w:rsid w:val="00950A79"/>
    <w:rsid w:val="00950B54"/>
    <w:rsid w:val="00950E19"/>
    <w:rsid w:val="00950F92"/>
    <w:rsid w:val="00951055"/>
    <w:rsid w:val="0095116C"/>
    <w:rsid w:val="00951383"/>
    <w:rsid w:val="0095181F"/>
    <w:rsid w:val="0095192A"/>
    <w:rsid w:val="00951BC8"/>
    <w:rsid w:val="00952C50"/>
    <w:rsid w:val="00953CC4"/>
    <w:rsid w:val="00953E7E"/>
    <w:rsid w:val="009543F1"/>
    <w:rsid w:val="00954F7A"/>
    <w:rsid w:val="009567B4"/>
    <w:rsid w:val="00956962"/>
    <w:rsid w:val="00957D70"/>
    <w:rsid w:val="00961030"/>
    <w:rsid w:val="00963451"/>
    <w:rsid w:val="009641CB"/>
    <w:rsid w:val="009653D9"/>
    <w:rsid w:val="00967298"/>
    <w:rsid w:val="00970B16"/>
    <w:rsid w:val="00971426"/>
    <w:rsid w:val="00971B48"/>
    <w:rsid w:val="00971FD2"/>
    <w:rsid w:val="009727F5"/>
    <w:rsid w:val="009728B2"/>
    <w:rsid w:val="00973069"/>
    <w:rsid w:val="0097368D"/>
    <w:rsid w:val="00973A66"/>
    <w:rsid w:val="00974DB4"/>
    <w:rsid w:val="00974EA5"/>
    <w:rsid w:val="009754AF"/>
    <w:rsid w:val="00976A37"/>
    <w:rsid w:val="00977941"/>
    <w:rsid w:val="00977EB7"/>
    <w:rsid w:val="009803AC"/>
    <w:rsid w:val="00982F15"/>
    <w:rsid w:val="00982F93"/>
    <w:rsid w:val="0098350A"/>
    <w:rsid w:val="00983772"/>
    <w:rsid w:val="009839DD"/>
    <w:rsid w:val="00984666"/>
    <w:rsid w:val="00985203"/>
    <w:rsid w:val="00985BFA"/>
    <w:rsid w:val="00985D39"/>
    <w:rsid w:val="00987C82"/>
    <w:rsid w:val="00987D05"/>
    <w:rsid w:val="009900DA"/>
    <w:rsid w:val="00990AAD"/>
    <w:rsid w:val="00990BC0"/>
    <w:rsid w:val="0099163B"/>
    <w:rsid w:val="00992EC6"/>
    <w:rsid w:val="0099329D"/>
    <w:rsid w:val="0099395F"/>
    <w:rsid w:val="009943B0"/>
    <w:rsid w:val="0099462A"/>
    <w:rsid w:val="009960C8"/>
    <w:rsid w:val="00996A14"/>
    <w:rsid w:val="009A0208"/>
    <w:rsid w:val="009A1455"/>
    <w:rsid w:val="009A2114"/>
    <w:rsid w:val="009A2FC0"/>
    <w:rsid w:val="009A38B4"/>
    <w:rsid w:val="009A3CEE"/>
    <w:rsid w:val="009A505D"/>
    <w:rsid w:val="009A5F3A"/>
    <w:rsid w:val="009A62E0"/>
    <w:rsid w:val="009A65A5"/>
    <w:rsid w:val="009A795D"/>
    <w:rsid w:val="009B09B2"/>
    <w:rsid w:val="009B23D8"/>
    <w:rsid w:val="009B2AB1"/>
    <w:rsid w:val="009B367D"/>
    <w:rsid w:val="009B3D64"/>
    <w:rsid w:val="009B40AC"/>
    <w:rsid w:val="009B4610"/>
    <w:rsid w:val="009B4A6F"/>
    <w:rsid w:val="009B56E8"/>
    <w:rsid w:val="009B5F38"/>
    <w:rsid w:val="009B62A5"/>
    <w:rsid w:val="009B62C2"/>
    <w:rsid w:val="009B76FD"/>
    <w:rsid w:val="009B7AC4"/>
    <w:rsid w:val="009B7AD2"/>
    <w:rsid w:val="009B7FAD"/>
    <w:rsid w:val="009C0C46"/>
    <w:rsid w:val="009C0EF6"/>
    <w:rsid w:val="009C1AD8"/>
    <w:rsid w:val="009C2CB4"/>
    <w:rsid w:val="009C387C"/>
    <w:rsid w:val="009C395B"/>
    <w:rsid w:val="009C4B01"/>
    <w:rsid w:val="009C4BEF"/>
    <w:rsid w:val="009C4CBF"/>
    <w:rsid w:val="009C6113"/>
    <w:rsid w:val="009C6A21"/>
    <w:rsid w:val="009C6F3A"/>
    <w:rsid w:val="009C737F"/>
    <w:rsid w:val="009C743C"/>
    <w:rsid w:val="009C7E0A"/>
    <w:rsid w:val="009D1914"/>
    <w:rsid w:val="009D2873"/>
    <w:rsid w:val="009D352C"/>
    <w:rsid w:val="009D3802"/>
    <w:rsid w:val="009D490D"/>
    <w:rsid w:val="009D4A5F"/>
    <w:rsid w:val="009D544F"/>
    <w:rsid w:val="009D5559"/>
    <w:rsid w:val="009D6044"/>
    <w:rsid w:val="009D6677"/>
    <w:rsid w:val="009D6A31"/>
    <w:rsid w:val="009D6BEB"/>
    <w:rsid w:val="009E037F"/>
    <w:rsid w:val="009E09C2"/>
    <w:rsid w:val="009E15BC"/>
    <w:rsid w:val="009E17F8"/>
    <w:rsid w:val="009E28C8"/>
    <w:rsid w:val="009E3ED5"/>
    <w:rsid w:val="009E432F"/>
    <w:rsid w:val="009E4F78"/>
    <w:rsid w:val="009E6018"/>
    <w:rsid w:val="009E6351"/>
    <w:rsid w:val="009E79DA"/>
    <w:rsid w:val="009F08FA"/>
    <w:rsid w:val="009F2011"/>
    <w:rsid w:val="009F24BF"/>
    <w:rsid w:val="009F414E"/>
    <w:rsid w:val="00A00453"/>
    <w:rsid w:val="00A00D29"/>
    <w:rsid w:val="00A00E31"/>
    <w:rsid w:val="00A0172E"/>
    <w:rsid w:val="00A0191F"/>
    <w:rsid w:val="00A03263"/>
    <w:rsid w:val="00A04A8E"/>
    <w:rsid w:val="00A053EB"/>
    <w:rsid w:val="00A0594C"/>
    <w:rsid w:val="00A05C85"/>
    <w:rsid w:val="00A06361"/>
    <w:rsid w:val="00A114A3"/>
    <w:rsid w:val="00A117E5"/>
    <w:rsid w:val="00A11960"/>
    <w:rsid w:val="00A12EFE"/>
    <w:rsid w:val="00A1301E"/>
    <w:rsid w:val="00A13488"/>
    <w:rsid w:val="00A1442D"/>
    <w:rsid w:val="00A1559B"/>
    <w:rsid w:val="00A170B2"/>
    <w:rsid w:val="00A17F23"/>
    <w:rsid w:val="00A222E6"/>
    <w:rsid w:val="00A222F3"/>
    <w:rsid w:val="00A22733"/>
    <w:rsid w:val="00A22971"/>
    <w:rsid w:val="00A22D04"/>
    <w:rsid w:val="00A231B5"/>
    <w:rsid w:val="00A235C3"/>
    <w:rsid w:val="00A23C63"/>
    <w:rsid w:val="00A240D5"/>
    <w:rsid w:val="00A25381"/>
    <w:rsid w:val="00A261D6"/>
    <w:rsid w:val="00A26201"/>
    <w:rsid w:val="00A2785D"/>
    <w:rsid w:val="00A3150B"/>
    <w:rsid w:val="00A31AFE"/>
    <w:rsid w:val="00A31C19"/>
    <w:rsid w:val="00A32171"/>
    <w:rsid w:val="00A326ED"/>
    <w:rsid w:val="00A327A4"/>
    <w:rsid w:val="00A32A5E"/>
    <w:rsid w:val="00A32CAB"/>
    <w:rsid w:val="00A32E34"/>
    <w:rsid w:val="00A33645"/>
    <w:rsid w:val="00A33683"/>
    <w:rsid w:val="00A345B7"/>
    <w:rsid w:val="00A34813"/>
    <w:rsid w:val="00A35195"/>
    <w:rsid w:val="00A351E0"/>
    <w:rsid w:val="00A357DA"/>
    <w:rsid w:val="00A35FD3"/>
    <w:rsid w:val="00A3730E"/>
    <w:rsid w:val="00A37D03"/>
    <w:rsid w:val="00A401EB"/>
    <w:rsid w:val="00A40980"/>
    <w:rsid w:val="00A41901"/>
    <w:rsid w:val="00A41EB3"/>
    <w:rsid w:val="00A4213E"/>
    <w:rsid w:val="00A44A0D"/>
    <w:rsid w:val="00A44C97"/>
    <w:rsid w:val="00A44E82"/>
    <w:rsid w:val="00A460B6"/>
    <w:rsid w:val="00A46A09"/>
    <w:rsid w:val="00A47785"/>
    <w:rsid w:val="00A501FA"/>
    <w:rsid w:val="00A51293"/>
    <w:rsid w:val="00A51BCB"/>
    <w:rsid w:val="00A5222A"/>
    <w:rsid w:val="00A5232E"/>
    <w:rsid w:val="00A52594"/>
    <w:rsid w:val="00A530C4"/>
    <w:rsid w:val="00A53C22"/>
    <w:rsid w:val="00A5481C"/>
    <w:rsid w:val="00A5493A"/>
    <w:rsid w:val="00A54BF8"/>
    <w:rsid w:val="00A5595E"/>
    <w:rsid w:val="00A5620D"/>
    <w:rsid w:val="00A56235"/>
    <w:rsid w:val="00A56396"/>
    <w:rsid w:val="00A60050"/>
    <w:rsid w:val="00A61057"/>
    <w:rsid w:val="00A62256"/>
    <w:rsid w:val="00A634DD"/>
    <w:rsid w:val="00A651A5"/>
    <w:rsid w:val="00A65326"/>
    <w:rsid w:val="00A658E9"/>
    <w:rsid w:val="00A66DBF"/>
    <w:rsid w:val="00A70800"/>
    <w:rsid w:val="00A710B7"/>
    <w:rsid w:val="00A71597"/>
    <w:rsid w:val="00A71A78"/>
    <w:rsid w:val="00A721B0"/>
    <w:rsid w:val="00A72B36"/>
    <w:rsid w:val="00A72E0B"/>
    <w:rsid w:val="00A73A64"/>
    <w:rsid w:val="00A7426F"/>
    <w:rsid w:val="00A749C0"/>
    <w:rsid w:val="00A75397"/>
    <w:rsid w:val="00A7669D"/>
    <w:rsid w:val="00A77180"/>
    <w:rsid w:val="00A77269"/>
    <w:rsid w:val="00A80917"/>
    <w:rsid w:val="00A80995"/>
    <w:rsid w:val="00A80E8E"/>
    <w:rsid w:val="00A81172"/>
    <w:rsid w:val="00A82066"/>
    <w:rsid w:val="00A8386C"/>
    <w:rsid w:val="00A83CFD"/>
    <w:rsid w:val="00A847BE"/>
    <w:rsid w:val="00A85154"/>
    <w:rsid w:val="00A85597"/>
    <w:rsid w:val="00A858D6"/>
    <w:rsid w:val="00A86438"/>
    <w:rsid w:val="00A87276"/>
    <w:rsid w:val="00A87920"/>
    <w:rsid w:val="00A90A24"/>
    <w:rsid w:val="00A91339"/>
    <w:rsid w:val="00A92D22"/>
    <w:rsid w:val="00A9323A"/>
    <w:rsid w:val="00A937DB"/>
    <w:rsid w:val="00A953C9"/>
    <w:rsid w:val="00A96341"/>
    <w:rsid w:val="00A96E07"/>
    <w:rsid w:val="00A97629"/>
    <w:rsid w:val="00A97E95"/>
    <w:rsid w:val="00AA0BFB"/>
    <w:rsid w:val="00AA15FD"/>
    <w:rsid w:val="00AA19D9"/>
    <w:rsid w:val="00AA21DD"/>
    <w:rsid w:val="00AA234D"/>
    <w:rsid w:val="00AA3924"/>
    <w:rsid w:val="00AA432A"/>
    <w:rsid w:val="00AA491D"/>
    <w:rsid w:val="00AA513C"/>
    <w:rsid w:val="00AA5C31"/>
    <w:rsid w:val="00AA7C01"/>
    <w:rsid w:val="00AB0029"/>
    <w:rsid w:val="00AB1022"/>
    <w:rsid w:val="00AB12E6"/>
    <w:rsid w:val="00AB1882"/>
    <w:rsid w:val="00AB20C3"/>
    <w:rsid w:val="00AB4751"/>
    <w:rsid w:val="00AB4DCA"/>
    <w:rsid w:val="00AB6501"/>
    <w:rsid w:val="00AB7A89"/>
    <w:rsid w:val="00AC02C8"/>
    <w:rsid w:val="00AC0A6E"/>
    <w:rsid w:val="00AC0D86"/>
    <w:rsid w:val="00AC1034"/>
    <w:rsid w:val="00AC112C"/>
    <w:rsid w:val="00AC18E0"/>
    <w:rsid w:val="00AC1B2B"/>
    <w:rsid w:val="00AC1BFE"/>
    <w:rsid w:val="00AC1CDB"/>
    <w:rsid w:val="00AC2433"/>
    <w:rsid w:val="00AC2825"/>
    <w:rsid w:val="00AC29F6"/>
    <w:rsid w:val="00AC313E"/>
    <w:rsid w:val="00AC36CC"/>
    <w:rsid w:val="00AC3B6C"/>
    <w:rsid w:val="00AC3DEC"/>
    <w:rsid w:val="00AC3E9C"/>
    <w:rsid w:val="00AC597B"/>
    <w:rsid w:val="00AC5B0E"/>
    <w:rsid w:val="00AC64F2"/>
    <w:rsid w:val="00AC6612"/>
    <w:rsid w:val="00AC7C7D"/>
    <w:rsid w:val="00AD01A2"/>
    <w:rsid w:val="00AD0720"/>
    <w:rsid w:val="00AD0CBC"/>
    <w:rsid w:val="00AD1B09"/>
    <w:rsid w:val="00AD332A"/>
    <w:rsid w:val="00AD3B0C"/>
    <w:rsid w:val="00AD4056"/>
    <w:rsid w:val="00AD4176"/>
    <w:rsid w:val="00AD4395"/>
    <w:rsid w:val="00AD4873"/>
    <w:rsid w:val="00AD4BED"/>
    <w:rsid w:val="00AD58BB"/>
    <w:rsid w:val="00AD5CDB"/>
    <w:rsid w:val="00AD66B3"/>
    <w:rsid w:val="00AD6905"/>
    <w:rsid w:val="00AD6AB7"/>
    <w:rsid w:val="00AD702F"/>
    <w:rsid w:val="00AD777C"/>
    <w:rsid w:val="00AD7D19"/>
    <w:rsid w:val="00AD7DAB"/>
    <w:rsid w:val="00AE0659"/>
    <w:rsid w:val="00AE0953"/>
    <w:rsid w:val="00AE0D81"/>
    <w:rsid w:val="00AE1199"/>
    <w:rsid w:val="00AE1D14"/>
    <w:rsid w:val="00AE2135"/>
    <w:rsid w:val="00AE2ED0"/>
    <w:rsid w:val="00AE3A5D"/>
    <w:rsid w:val="00AE714E"/>
    <w:rsid w:val="00AE780E"/>
    <w:rsid w:val="00AF0094"/>
    <w:rsid w:val="00AF0302"/>
    <w:rsid w:val="00AF19E6"/>
    <w:rsid w:val="00AF2569"/>
    <w:rsid w:val="00AF2592"/>
    <w:rsid w:val="00AF2E30"/>
    <w:rsid w:val="00AF312F"/>
    <w:rsid w:val="00AF4A1C"/>
    <w:rsid w:val="00AF4B98"/>
    <w:rsid w:val="00AF53DC"/>
    <w:rsid w:val="00AF57D8"/>
    <w:rsid w:val="00AF6745"/>
    <w:rsid w:val="00AF68E0"/>
    <w:rsid w:val="00AF6CCE"/>
    <w:rsid w:val="00B01392"/>
    <w:rsid w:val="00B01DA5"/>
    <w:rsid w:val="00B026A6"/>
    <w:rsid w:val="00B0284A"/>
    <w:rsid w:val="00B028B7"/>
    <w:rsid w:val="00B02B90"/>
    <w:rsid w:val="00B02D2E"/>
    <w:rsid w:val="00B04230"/>
    <w:rsid w:val="00B04850"/>
    <w:rsid w:val="00B04EF4"/>
    <w:rsid w:val="00B0599D"/>
    <w:rsid w:val="00B05F1B"/>
    <w:rsid w:val="00B07168"/>
    <w:rsid w:val="00B07469"/>
    <w:rsid w:val="00B07DF6"/>
    <w:rsid w:val="00B11F60"/>
    <w:rsid w:val="00B12694"/>
    <w:rsid w:val="00B12F72"/>
    <w:rsid w:val="00B14FA1"/>
    <w:rsid w:val="00B152B7"/>
    <w:rsid w:val="00B202B8"/>
    <w:rsid w:val="00B20532"/>
    <w:rsid w:val="00B2216B"/>
    <w:rsid w:val="00B223D3"/>
    <w:rsid w:val="00B22883"/>
    <w:rsid w:val="00B228A3"/>
    <w:rsid w:val="00B23BFB"/>
    <w:rsid w:val="00B24477"/>
    <w:rsid w:val="00B25EE5"/>
    <w:rsid w:val="00B278CD"/>
    <w:rsid w:val="00B30115"/>
    <w:rsid w:val="00B34C68"/>
    <w:rsid w:val="00B368DD"/>
    <w:rsid w:val="00B36B65"/>
    <w:rsid w:val="00B37FE8"/>
    <w:rsid w:val="00B40E3E"/>
    <w:rsid w:val="00B4177A"/>
    <w:rsid w:val="00B417BB"/>
    <w:rsid w:val="00B43826"/>
    <w:rsid w:val="00B43C54"/>
    <w:rsid w:val="00B4423E"/>
    <w:rsid w:val="00B442B5"/>
    <w:rsid w:val="00B45D87"/>
    <w:rsid w:val="00B46056"/>
    <w:rsid w:val="00B47CAC"/>
    <w:rsid w:val="00B50AB4"/>
    <w:rsid w:val="00B50DFD"/>
    <w:rsid w:val="00B51B3E"/>
    <w:rsid w:val="00B51C35"/>
    <w:rsid w:val="00B52851"/>
    <w:rsid w:val="00B52BCB"/>
    <w:rsid w:val="00B52CBD"/>
    <w:rsid w:val="00B530C8"/>
    <w:rsid w:val="00B53AEC"/>
    <w:rsid w:val="00B54BAD"/>
    <w:rsid w:val="00B55EDA"/>
    <w:rsid w:val="00B57B40"/>
    <w:rsid w:val="00B6010E"/>
    <w:rsid w:val="00B60B65"/>
    <w:rsid w:val="00B63ED1"/>
    <w:rsid w:val="00B644FB"/>
    <w:rsid w:val="00B64F3E"/>
    <w:rsid w:val="00B65AAA"/>
    <w:rsid w:val="00B66289"/>
    <w:rsid w:val="00B6641B"/>
    <w:rsid w:val="00B66706"/>
    <w:rsid w:val="00B6699E"/>
    <w:rsid w:val="00B67AE0"/>
    <w:rsid w:val="00B716A7"/>
    <w:rsid w:val="00B716F6"/>
    <w:rsid w:val="00B71D81"/>
    <w:rsid w:val="00B71E41"/>
    <w:rsid w:val="00B721CB"/>
    <w:rsid w:val="00B75454"/>
    <w:rsid w:val="00B76A7F"/>
    <w:rsid w:val="00B8016B"/>
    <w:rsid w:val="00B81575"/>
    <w:rsid w:val="00B81885"/>
    <w:rsid w:val="00B827EE"/>
    <w:rsid w:val="00B82AD7"/>
    <w:rsid w:val="00B834EB"/>
    <w:rsid w:val="00B83815"/>
    <w:rsid w:val="00B83AD8"/>
    <w:rsid w:val="00B86992"/>
    <w:rsid w:val="00B86B42"/>
    <w:rsid w:val="00B90903"/>
    <w:rsid w:val="00B90C5D"/>
    <w:rsid w:val="00B91228"/>
    <w:rsid w:val="00B935BE"/>
    <w:rsid w:val="00B943C0"/>
    <w:rsid w:val="00B94D22"/>
    <w:rsid w:val="00B94E27"/>
    <w:rsid w:val="00B95D36"/>
    <w:rsid w:val="00B9679F"/>
    <w:rsid w:val="00B96CD6"/>
    <w:rsid w:val="00B97712"/>
    <w:rsid w:val="00B9777D"/>
    <w:rsid w:val="00B97DAD"/>
    <w:rsid w:val="00B97F21"/>
    <w:rsid w:val="00B97F28"/>
    <w:rsid w:val="00BA13BB"/>
    <w:rsid w:val="00BA143B"/>
    <w:rsid w:val="00BA1A6B"/>
    <w:rsid w:val="00BA1CA5"/>
    <w:rsid w:val="00BA1EBB"/>
    <w:rsid w:val="00BA2BA5"/>
    <w:rsid w:val="00BA3080"/>
    <w:rsid w:val="00BA333A"/>
    <w:rsid w:val="00BA3F64"/>
    <w:rsid w:val="00BA41B0"/>
    <w:rsid w:val="00BA4D41"/>
    <w:rsid w:val="00BA50A4"/>
    <w:rsid w:val="00BA5107"/>
    <w:rsid w:val="00BA52AB"/>
    <w:rsid w:val="00BA56B5"/>
    <w:rsid w:val="00BA5E4E"/>
    <w:rsid w:val="00BB07AC"/>
    <w:rsid w:val="00BB146D"/>
    <w:rsid w:val="00BB156A"/>
    <w:rsid w:val="00BB1C82"/>
    <w:rsid w:val="00BB2055"/>
    <w:rsid w:val="00BB2210"/>
    <w:rsid w:val="00BB27ED"/>
    <w:rsid w:val="00BB31B5"/>
    <w:rsid w:val="00BB3F60"/>
    <w:rsid w:val="00BB4395"/>
    <w:rsid w:val="00BB44BB"/>
    <w:rsid w:val="00BB5301"/>
    <w:rsid w:val="00BB577F"/>
    <w:rsid w:val="00BB5E1D"/>
    <w:rsid w:val="00BB726B"/>
    <w:rsid w:val="00BC050A"/>
    <w:rsid w:val="00BC1892"/>
    <w:rsid w:val="00BC24F2"/>
    <w:rsid w:val="00BC2669"/>
    <w:rsid w:val="00BC2C9A"/>
    <w:rsid w:val="00BC340B"/>
    <w:rsid w:val="00BC3C54"/>
    <w:rsid w:val="00BC532F"/>
    <w:rsid w:val="00BC6B97"/>
    <w:rsid w:val="00BC746F"/>
    <w:rsid w:val="00BC79AF"/>
    <w:rsid w:val="00BD01F5"/>
    <w:rsid w:val="00BD0814"/>
    <w:rsid w:val="00BD1315"/>
    <w:rsid w:val="00BD15EB"/>
    <w:rsid w:val="00BD2253"/>
    <w:rsid w:val="00BD2F4F"/>
    <w:rsid w:val="00BD405B"/>
    <w:rsid w:val="00BD4958"/>
    <w:rsid w:val="00BD52FF"/>
    <w:rsid w:val="00BD5587"/>
    <w:rsid w:val="00BD5762"/>
    <w:rsid w:val="00BD58ED"/>
    <w:rsid w:val="00BD5AF0"/>
    <w:rsid w:val="00BD5E30"/>
    <w:rsid w:val="00BD5E47"/>
    <w:rsid w:val="00BD6DF4"/>
    <w:rsid w:val="00BD71A5"/>
    <w:rsid w:val="00BD71CB"/>
    <w:rsid w:val="00BD7229"/>
    <w:rsid w:val="00BE07F9"/>
    <w:rsid w:val="00BE11B1"/>
    <w:rsid w:val="00BE1230"/>
    <w:rsid w:val="00BE19CC"/>
    <w:rsid w:val="00BE1C18"/>
    <w:rsid w:val="00BE24D5"/>
    <w:rsid w:val="00BE3029"/>
    <w:rsid w:val="00BE4AD8"/>
    <w:rsid w:val="00BE696D"/>
    <w:rsid w:val="00BE6B57"/>
    <w:rsid w:val="00BE7B14"/>
    <w:rsid w:val="00BF028B"/>
    <w:rsid w:val="00BF072F"/>
    <w:rsid w:val="00BF24E6"/>
    <w:rsid w:val="00BF2F94"/>
    <w:rsid w:val="00BF3D03"/>
    <w:rsid w:val="00BF3FCB"/>
    <w:rsid w:val="00BF5B8F"/>
    <w:rsid w:val="00BF5E06"/>
    <w:rsid w:val="00BF72C7"/>
    <w:rsid w:val="00C00714"/>
    <w:rsid w:val="00C01891"/>
    <w:rsid w:val="00C02B24"/>
    <w:rsid w:val="00C02FD1"/>
    <w:rsid w:val="00C0326E"/>
    <w:rsid w:val="00C042AD"/>
    <w:rsid w:val="00C04C49"/>
    <w:rsid w:val="00C077F6"/>
    <w:rsid w:val="00C079D4"/>
    <w:rsid w:val="00C07B23"/>
    <w:rsid w:val="00C1128D"/>
    <w:rsid w:val="00C1545A"/>
    <w:rsid w:val="00C157DF"/>
    <w:rsid w:val="00C15873"/>
    <w:rsid w:val="00C160CE"/>
    <w:rsid w:val="00C1749E"/>
    <w:rsid w:val="00C176CD"/>
    <w:rsid w:val="00C17DB2"/>
    <w:rsid w:val="00C20C52"/>
    <w:rsid w:val="00C21427"/>
    <w:rsid w:val="00C2187E"/>
    <w:rsid w:val="00C234EF"/>
    <w:rsid w:val="00C23F52"/>
    <w:rsid w:val="00C23F98"/>
    <w:rsid w:val="00C24465"/>
    <w:rsid w:val="00C246B1"/>
    <w:rsid w:val="00C24A58"/>
    <w:rsid w:val="00C2616B"/>
    <w:rsid w:val="00C27766"/>
    <w:rsid w:val="00C27A3E"/>
    <w:rsid w:val="00C27B2D"/>
    <w:rsid w:val="00C30E22"/>
    <w:rsid w:val="00C31595"/>
    <w:rsid w:val="00C33A1C"/>
    <w:rsid w:val="00C33C80"/>
    <w:rsid w:val="00C340DB"/>
    <w:rsid w:val="00C34951"/>
    <w:rsid w:val="00C3525A"/>
    <w:rsid w:val="00C37CAD"/>
    <w:rsid w:val="00C404C2"/>
    <w:rsid w:val="00C4085B"/>
    <w:rsid w:val="00C435FD"/>
    <w:rsid w:val="00C436C6"/>
    <w:rsid w:val="00C43EC6"/>
    <w:rsid w:val="00C443D7"/>
    <w:rsid w:val="00C45137"/>
    <w:rsid w:val="00C451E9"/>
    <w:rsid w:val="00C45B85"/>
    <w:rsid w:val="00C46D70"/>
    <w:rsid w:val="00C5008F"/>
    <w:rsid w:val="00C50A25"/>
    <w:rsid w:val="00C51DC8"/>
    <w:rsid w:val="00C51E2C"/>
    <w:rsid w:val="00C51EF6"/>
    <w:rsid w:val="00C521BF"/>
    <w:rsid w:val="00C540C7"/>
    <w:rsid w:val="00C54208"/>
    <w:rsid w:val="00C5452D"/>
    <w:rsid w:val="00C54A94"/>
    <w:rsid w:val="00C54D65"/>
    <w:rsid w:val="00C54F00"/>
    <w:rsid w:val="00C55026"/>
    <w:rsid w:val="00C552B1"/>
    <w:rsid w:val="00C555A9"/>
    <w:rsid w:val="00C560F0"/>
    <w:rsid w:val="00C57B98"/>
    <w:rsid w:val="00C606E5"/>
    <w:rsid w:val="00C62293"/>
    <w:rsid w:val="00C638FD"/>
    <w:rsid w:val="00C65E1E"/>
    <w:rsid w:val="00C660EA"/>
    <w:rsid w:val="00C661AF"/>
    <w:rsid w:val="00C678E7"/>
    <w:rsid w:val="00C67ED0"/>
    <w:rsid w:val="00C7153E"/>
    <w:rsid w:val="00C716F9"/>
    <w:rsid w:val="00C717A5"/>
    <w:rsid w:val="00C71C29"/>
    <w:rsid w:val="00C71FEB"/>
    <w:rsid w:val="00C721B1"/>
    <w:rsid w:val="00C73CCF"/>
    <w:rsid w:val="00C74225"/>
    <w:rsid w:val="00C743AF"/>
    <w:rsid w:val="00C7441A"/>
    <w:rsid w:val="00C74D48"/>
    <w:rsid w:val="00C75B7C"/>
    <w:rsid w:val="00C760A9"/>
    <w:rsid w:val="00C76D71"/>
    <w:rsid w:val="00C771C0"/>
    <w:rsid w:val="00C80410"/>
    <w:rsid w:val="00C80B9F"/>
    <w:rsid w:val="00C81367"/>
    <w:rsid w:val="00C81397"/>
    <w:rsid w:val="00C82C60"/>
    <w:rsid w:val="00C8402D"/>
    <w:rsid w:val="00C84708"/>
    <w:rsid w:val="00C8478C"/>
    <w:rsid w:val="00C92875"/>
    <w:rsid w:val="00C932A2"/>
    <w:rsid w:val="00C95917"/>
    <w:rsid w:val="00C95FEF"/>
    <w:rsid w:val="00C9611A"/>
    <w:rsid w:val="00C964FF"/>
    <w:rsid w:val="00C96C7E"/>
    <w:rsid w:val="00CA017B"/>
    <w:rsid w:val="00CA054E"/>
    <w:rsid w:val="00CA182A"/>
    <w:rsid w:val="00CA27D8"/>
    <w:rsid w:val="00CA2993"/>
    <w:rsid w:val="00CA38A9"/>
    <w:rsid w:val="00CA5AF5"/>
    <w:rsid w:val="00CA5DEF"/>
    <w:rsid w:val="00CA667D"/>
    <w:rsid w:val="00CA7C7E"/>
    <w:rsid w:val="00CA7D06"/>
    <w:rsid w:val="00CB0150"/>
    <w:rsid w:val="00CB0A6D"/>
    <w:rsid w:val="00CB18C9"/>
    <w:rsid w:val="00CB227A"/>
    <w:rsid w:val="00CB387D"/>
    <w:rsid w:val="00CB5B84"/>
    <w:rsid w:val="00CB65CC"/>
    <w:rsid w:val="00CB7367"/>
    <w:rsid w:val="00CC0234"/>
    <w:rsid w:val="00CC1332"/>
    <w:rsid w:val="00CC1ACA"/>
    <w:rsid w:val="00CC307A"/>
    <w:rsid w:val="00CC3A71"/>
    <w:rsid w:val="00CC3AE1"/>
    <w:rsid w:val="00CC46DD"/>
    <w:rsid w:val="00CC4A29"/>
    <w:rsid w:val="00CC572B"/>
    <w:rsid w:val="00CC5798"/>
    <w:rsid w:val="00CC59E2"/>
    <w:rsid w:val="00CC76E6"/>
    <w:rsid w:val="00CC7D72"/>
    <w:rsid w:val="00CD0F0B"/>
    <w:rsid w:val="00CD2442"/>
    <w:rsid w:val="00CD2D91"/>
    <w:rsid w:val="00CD2E73"/>
    <w:rsid w:val="00CD2F58"/>
    <w:rsid w:val="00CD34A5"/>
    <w:rsid w:val="00CD47FE"/>
    <w:rsid w:val="00CD5035"/>
    <w:rsid w:val="00CD504C"/>
    <w:rsid w:val="00CD555F"/>
    <w:rsid w:val="00CD59FC"/>
    <w:rsid w:val="00CD6491"/>
    <w:rsid w:val="00CE0135"/>
    <w:rsid w:val="00CE1280"/>
    <w:rsid w:val="00CE15E3"/>
    <w:rsid w:val="00CE235B"/>
    <w:rsid w:val="00CE3370"/>
    <w:rsid w:val="00CE3518"/>
    <w:rsid w:val="00CE3743"/>
    <w:rsid w:val="00CE3AD5"/>
    <w:rsid w:val="00CE4780"/>
    <w:rsid w:val="00CE484C"/>
    <w:rsid w:val="00CE4C78"/>
    <w:rsid w:val="00CE4C9B"/>
    <w:rsid w:val="00CE51E8"/>
    <w:rsid w:val="00CE6341"/>
    <w:rsid w:val="00CE6F39"/>
    <w:rsid w:val="00CF0831"/>
    <w:rsid w:val="00CF343C"/>
    <w:rsid w:val="00CF34BB"/>
    <w:rsid w:val="00CF40D3"/>
    <w:rsid w:val="00CF4462"/>
    <w:rsid w:val="00CF53A3"/>
    <w:rsid w:val="00CF5891"/>
    <w:rsid w:val="00CF5C7E"/>
    <w:rsid w:val="00CF6541"/>
    <w:rsid w:val="00CF753E"/>
    <w:rsid w:val="00D003B8"/>
    <w:rsid w:val="00D00825"/>
    <w:rsid w:val="00D00849"/>
    <w:rsid w:val="00D01434"/>
    <w:rsid w:val="00D037EE"/>
    <w:rsid w:val="00D04331"/>
    <w:rsid w:val="00D05364"/>
    <w:rsid w:val="00D05A38"/>
    <w:rsid w:val="00D06E28"/>
    <w:rsid w:val="00D1034B"/>
    <w:rsid w:val="00D10D8A"/>
    <w:rsid w:val="00D11467"/>
    <w:rsid w:val="00D1279C"/>
    <w:rsid w:val="00D1284E"/>
    <w:rsid w:val="00D12B15"/>
    <w:rsid w:val="00D1301A"/>
    <w:rsid w:val="00D141B5"/>
    <w:rsid w:val="00D15103"/>
    <w:rsid w:val="00D15422"/>
    <w:rsid w:val="00D157EA"/>
    <w:rsid w:val="00D15CDA"/>
    <w:rsid w:val="00D207EA"/>
    <w:rsid w:val="00D20A17"/>
    <w:rsid w:val="00D20CDB"/>
    <w:rsid w:val="00D2289E"/>
    <w:rsid w:val="00D232BE"/>
    <w:rsid w:val="00D243DE"/>
    <w:rsid w:val="00D25042"/>
    <w:rsid w:val="00D25288"/>
    <w:rsid w:val="00D269C7"/>
    <w:rsid w:val="00D270DF"/>
    <w:rsid w:val="00D27726"/>
    <w:rsid w:val="00D27C90"/>
    <w:rsid w:val="00D30141"/>
    <w:rsid w:val="00D30738"/>
    <w:rsid w:val="00D308DC"/>
    <w:rsid w:val="00D30F68"/>
    <w:rsid w:val="00D310F4"/>
    <w:rsid w:val="00D31FE6"/>
    <w:rsid w:val="00D32B8B"/>
    <w:rsid w:val="00D34BDC"/>
    <w:rsid w:val="00D34C38"/>
    <w:rsid w:val="00D34F2B"/>
    <w:rsid w:val="00D35046"/>
    <w:rsid w:val="00D3504B"/>
    <w:rsid w:val="00D35DD8"/>
    <w:rsid w:val="00D35DF2"/>
    <w:rsid w:val="00D36125"/>
    <w:rsid w:val="00D3658C"/>
    <w:rsid w:val="00D36956"/>
    <w:rsid w:val="00D36D8E"/>
    <w:rsid w:val="00D411C5"/>
    <w:rsid w:val="00D4144C"/>
    <w:rsid w:val="00D41A3D"/>
    <w:rsid w:val="00D41E84"/>
    <w:rsid w:val="00D41EB1"/>
    <w:rsid w:val="00D4215B"/>
    <w:rsid w:val="00D4368B"/>
    <w:rsid w:val="00D45651"/>
    <w:rsid w:val="00D46454"/>
    <w:rsid w:val="00D46720"/>
    <w:rsid w:val="00D46B68"/>
    <w:rsid w:val="00D46C1B"/>
    <w:rsid w:val="00D47443"/>
    <w:rsid w:val="00D50BA4"/>
    <w:rsid w:val="00D50E69"/>
    <w:rsid w:val="00D52B2B"/>
    <w:rsid w:val="00D53851"/>
    <w:rsid w:val="00D543C7"/>
    <w:rsid w:val="00D54727"/>
    <w:rsid w:val="00D55E4E"/>
    <w:rsid w:val="00D56E48"/>
    <w:rsid w:val="00D57280"/>
    <w:rsid w:val="00D57923"/>
    <w:rsid w:val="00D57D1F"/>
    <w:rsid w:val="00D6127A"/>
    <w:rsid w:val="00D61367"/>
    <w:rsid w:val="00D616A9"/>
    <w:rsid w:val="00D61883"/>
    <w:rsid w:val="00D61A38"/>
    <w:rsid w:val="00D620FC"/>
    <w:rsid w:val="00D62992"/>
    <w:rsid w:val="00D632A4"/>
    <w:rsid w:val="00D6485D"/>
    <w:rsid w:val="00D65CB7"/>
    <w:rsid w:val="00D664B2"/>
    <w:rsid w:val="00D72B16"/>
    <w:rsid w:val="00D72DFD"/>
    <w:rsid w:val="00D732D3"/>
    <w:rsid w:val="00D73380"/>
    <w:rsid w:val="00D73541"/>
    <w:rsid w:val="00D736C9"/>
    <w:rsid w:val="00D74B1D"/>
    <w:rsid w:val="00D763C8"/>
    <w:rsid w:val="00D76503"/>
    <w:rsid w:val="00D7662A"/>
    <w:rsid w:val="00D769FC"/>
    <w:rsid w:val="00D76D42"/>
    <w:rsid w:val="00D76F96"/>
    <w:rsid w:val="00D80097"/>
    <w:rsid w:val="00D80F3E"/>
    <w:rsid w:val="00D83127"/>
    <w:rsid w:val="00D838C3"/>
    <w:rsid w:val="00D83FB1"/>
    <w:rsid w:val="00D84A39"/>
    <w:rsid w:val="00D84D00"/>
    <w:rsid w:val="00D86184"/>
    <w:rsid w:val="00D879C7"/>
    <w:rsid w:val="00D90557"/>
    <w:rsid w:val="00D914C1"/>
    <w:rsid w:val="00D93C44"/>
    <w:rsid w:val="00D93C72"/>
    <w:rsid w:val="00D94AFA"/>
    <w:rsid w:val="00D9505F"/>
    <w:rsid w:val="00D9513B"/>
    <w:rsid w:val="00D95B6F"/>
    <w:rsid w:val="00D96D21"/>
    <w:rsid w:val="00D97409"/>
    <w:rsid w:val="00D97A04"/>
    <w:rsid w:val="00D97AE1"/>
    <w:rsid w:val="00D97BEC"/>
    <w:rsid w:val="00DA031A"/>
    <w:rsid w:val="00DA03CE"/>
    <w:rsid w:val="00DA139B"/>
    <w:rsid w:val="00DA14AD"/>
    <w:rsid w:val="00DA1A66"/>
    <w:rsid w:val="00DA2AE9"/>
    <w:rsid w:val="00DA4175"/>
    <w:rsid w:val="00DA5E08"/>
    <w:rsid w:val="00DA6F0A"/>
    <w:rsid w:val="00DA7BA9"/>
    <w:rsid w:val="00DB0FB6"/>
    <w:rsid w:val="00DB17D0"/>
    <w:rsid w:val="00DB1BA7"/>
    <w:rsid w:val="00DB24D7"/>
    <w:rsid w:val="00DB28DF"/>
    <w:rsid w:val="00DB2C72"/>
    <w:rsid w:val="00DB33BF"/>
    <w:rsid w:val="00DB38E6"/>
    <w:rsid w:val="00DB3D28"/>
    <w:rsid w:val="00DB55DB"/>
    <w:rsid w:val="00DB582E"/>
    <w:rsid w:val="00DB59A9"/>
    <w:rsid w:val="00DB70DD"/>
    <w:rsid w:val="00DB7123"/>
    <w:rsid w:val="00DB7BE2"/>
    <w:rsid w:val="00DC053F"/>
    <w:rsid w:val="00DC05DC"/>
    <w:rsid w:val="00DC0FDA"/>
    <w:rsid w:val="00DC18D8"/>
    <w:rsid w:val="00DC233B"/>
    <w:rsid w:val="00DC2493"/>
    <w:rsid w:val="00DC2AEE"/>
    <w:rsid w:val="00DC2F34"/>
    <w:rsid w:val="00DC5DFA"/>
    <w:rsid w:val="00DC6E79"/>
    <w:rsid w:val="00DD1546"/>
    <w:rsid w:val="00DD2272"/>
    <w:rsid w:val="00DD3C01"/>
    <w:rsid w:val="00DD4118"/>
    <w:rsid w:val="00DD4B83"/>
    <w:rsid w:val="00DD4CA9"/>
    <w:rsid w:val="00DD4CFE"/>
    <w:rsid w:val="00DD4E13"/>
    <w:rsid w:val="00DD5FB9"/>
    <w:rsid w:val="00DD626B"/>
    <w:rsid w:val="00DD6B4E"/>
    <w:rsid w:val="00DD6C04"/>
    <w:rsid w:val="00DD7679"/>
    <w:rsid w:val="00DE1B48"/>
    <w:rsid w:val="00DE2370"/>
    <w:rsid w:val="00DE2641"/>
    <w:rsid w:val="00DE441C"/>
    <w:rsid w:val="00DE4A0E"/>
    <w:rsid w:val="00DE660F"/>
    <w:rsid w:val="00DE6BE1"/>
    <w:rsid w:val="00DE7192"/>
    <w:rsid w:val="00DE72E2"/>
    <w:rsid w:val="00DE7EA5"/>
    <w:rsid w:val="00DF12C3"/>
    <w:rsid w:val="00DF1B80"/>
    <w:rsid w:val="00DF2A64"/>
    <w:rsid w:val="00DF3A69"/>
    <w:rsid w:val="00DF3B7D"/>
    <w:rsid w:val="00DF41AD"/>
    <w:rsid w:val="00DF44B0"/>
    <w:rsid w:val="00DF65DF"/>
    <w:rsid w:val="00DF6A87"/>
    <w:rsid w:val="00DF6D2E"/>
    <w:rsid w:val="00E003C5"/>
    <w:rsid w:val="00E01F09"/>
    <w:rsid w:val="00E02AE0"/>
    <w:rsid w:val="00E03756"/>
    <w:rsid w:val="00E03789"/>
    <w:rsid w:val="00E05B96"/>
    <w:rsid w:val="00E05D8B"/>
    <w:rsid w:val="00E06B88"/>
    <w:rsid w:val="00E07731"/>
    <w:rsid w:val="00E07D1E"/>
    <w:rsid w:val="00E11024"/>
    <w:rsid w:val="00E11F28"/>
    <w:rsid w:val="00E13055"/>
    <w:rsid w:val="00E13FC5"/>
    <w:rsid w:val="00E147F5"/>
    <w:rsid w:val="00E16045"/>
    <w:rsid w:val="00E16BB1"/>
    <w:rsid w:val="00E23399"/>
    <w:rsid w:val="00E23C1B"/>
    <w:rsid w:val="00E25010"/>
    <w:rsid w:val="00E25DA3"/>
    <w:rsid w:val="00E25F73"/>
    <w:rsid w:val="00E26393"/>
    <w:rsid w:val="00E2646C"/>
    <w:rsid w:val="00E2664F"/>
    <w:rsid w:val="00E2687B"/>
    <w:rsid w:val="00E276DF"/>
    <w:rsid w:val="00E30679"/>
    <w:rsid w:val="00E30D85"/>
    <w:rsid w:val="00E32146"/>
    <w:rsid w:val="00E32473"/>
    <w:rsid w:val="00E32CBA"/>
    <w:rsid w:val="00E33185"/>
    <w:rsid w:val="00E33222"/>
    <w:rsid w:val="00E3385B"/>
    <w:rsid w:val="00E34EE4"/>
    <w:rsid w:val="00E354DD"/>
    <w:rsid w:val="00E35ED9"/>
    <w:rsid w:val="00E373B4"/>
    <w:rsid w:val="00E376D0"/>
    <w:rsid w:val="00E37A0B"/>
    <w:rsid w:val="00E37ED6"/>
    <w:rsid w:val="00E40403"/>
    <w:rsid w:val="00E40BBB"/>
    <w:rsid w:val="00E413B3"/>
    <w:rsid w:val="00E41512"/>
    <w:rsid w:val="00E41801"/>
    <w:rsid w:val="00E42082"/>
    <w:rsid w:val="00E421CD"/>
    <w:rsid w:val="00E4240B"/>
    <w:rsid w:val="00E42708"/>
    <w:rsid w:val="00E4283E"/>
    <w:rsid w:val="00E43090"/>
    <w:rsid w:val="00E44BF7"/>
    <w:rsid w:val="00E458EC"/>
    <w:rsid w:val="00E47B2E"/>
    <w:rsid w:val="00E47E5C"/>
    <w:rsid w:val="00E501CA"/>
    <w:rsid w:val="00E508DF"/>
    <w:rsid w:val="00E50D0C"/>
    <w:rsid w:val="00E50DC4"/>
    <w:rsid w:val="00E525FE"/>
    <w:rsid w:val="00E52BC3"/>
    <w:rsid w:val="00E53145"/>
    <w:rsid w:val="00E53E65"/>
    <w:rsid w:val="00E54C3C"/>
    <w:rsid w:val="00E5537E"/>
    <w:rsid w:val="00E559F5"/>
    <w:rsid w:val="00E5601D"/>
    <w:rsid w:val="00E56D97"/>
    <w:rsid w:val="00E577EA"/>
    <w:rsid w:val="00E57A82"/>
    <w:rsid w:val="00E607A0"/>
    <w:rsid w:val="00E60FE3"/>
    <w:rsid w:val="00E61BF9"/>
    <w:rsid w:val="00E634A0"/>
    <w:rsid w:val="00E63644"/>
    <w:rsid w:val="00E6429B"/>
    <w:rsid w:val="00E64380"/>
    <w:rsid w:val="00E6514E"/>
    <w:rsid w:val="00E65E17"/>
    <w:rsid w:val="00E66ADF"/>
    <w:rsid w:val="00E67D95"/>
    <w:rsid w:val="00E712DE"/>
    <w:rsid w:val="00E7163E"/>
    <w:rsid w:val="00E72CF3"/>
    <w:rsid w:val="00E745F2"/>
    <w:rsid w:val="00E74616"/>
    <w:rsid w:val="00E75423"/>
    <w:rsid w:val="00E75B5F"/>
    <w:rsid w:val="00E75C41"/>
    <w:rsid w:val="00E77217"/>
    <w:rsid w:val="00E77842"/>
    <w:rsid w:val="00E805B0"/>
    <w:rsid w:val="00E8066C"/>
    <w:rsid w:val="00E814CD"/>
    <w:rsid w:val="00E81595"/>
    <w:rsid w:val="00E824F7"/>
    <w:rsid w:val="00E82657"/>
    <w:rsid w:val="00E82C87"/>
    <w:rsid w:val="00E83043"/>
    <w:rsid w:val="00E83530"/>
    <w:rsid w:val="00E837B8"/>
    <w:rsid w:val="00E83F09"/>
    <w:rsid w:val="00E84EDE"/>
    <w:rsid w:val="00E85B57"/>
    <w:rsid w:val="00E85E6C"/>
    <w:rsid w:val="00E877FC"/>
    <w:rsid w:val="00E90CFC"/>
    <w:rsid w:val="00E91659"/>
    <w:rsid w:val="00E91CCC"/>
    <w:rsid w:val="00E93CA3"/>
    <w:rsid w:val="00E93E62"/>
    <w:rsid w:val="00E94477"/>
    <w:rsid w:val="00E94B97"/>
    <w:rsid w:val="00E95B67"/>
    <w:rsid w:val="00E96BA9"/>
    <w:rsid w:val="00E97376"/>
    <w:rsid w:val="00EA02F2"/>
    <w:rsid w:val="00EA13F2"/>
    <w:rsid w:val="00EA1559"/>
    <w:rsid w:val="00EA1C8D"/>
    <w:rsid w:val="00EA23DC"/>
    <w:rsid w:val="00EA2519"/>
    <w:rsid w:val="00EA289F"/>
    <w:rsid w:val="00EA3015"/>
    <w:rsid w:val="00EA30E7"/>
    <w:rsid w:val="00EA3C8A"/>
    <w:rsid w:val="00EA410C"/>
    <w:rsid w:val="00EA520D"/>
    <w:rsid w:val="00EA56FE"/>
    <w:rsid w:val="00EA5BB6"/>
    <w:rsid w:val="00EA65A1"/>
    <w:rsid w:val="00EA6CBE"/>
    <w:rsid w:val="00EA78E0"/>
    <w:rsid w:val="00EA7A77"/>
    <w:rsid w:val="00EB065C"/>
    <w:rsid w:val="00EB0761"/>
    <w:rsid w:val="00EB1D04"/>
    <w:rsid w:val="00EB2D3E"/>
    <w:rsid w:val="00EB31CC"/>
    <w:rsid w:val="00EB44AB"/>
    <w:rsid w:val="00EB44C6"/>
    <w:rsid w:val="00EB478C"/>
    <w:rsid w:val="00EB5138"/>
    <w:rsid w:val="00EB5B6D"/>
    <w:rsid w:val="00EC2780"/>
    <w:rsid w:val="00EC3A07"/>
    <w:rsid w:val="00EC3D24"/>
    <w:rsid w:val="00EC41DF"/>
    <w:rsid w:val="00EC5C1B"/>
    <w:rsid w:val="00EC603B"/>
    <w:rsid w:val="00EC674F"/>
    <w:rsid w:val="00EC6A6B"/>
    <w:rsid w:val="00EC6BAB"/>
    <w:rsid w:val="00EC6C8C"/>
    <w:rsid w:val="00ED14E7"/>
    <w:rsid w:val="00ED2073"/>
    <w:rsid w:val="00ED234D"/>
    <w:rsid w:val="00ED2A60"/>
    <w:rsid w:val="00ED2B12"/>
    <w:rsid w:val="00ED2F99"/>
    <w:rsid w:val="00ED2FE3"/>
    <w:rsid w:val="00ED3DED"/>
    <w:rsid w:val="00ED4164"/>
    <w:rsid w:val="00ED4C86"/>
    <w:rsid w:val="00ED57BB"/>
    <w:rsid w:val="00ED6D36"/>
    <w:rsid w:val="00ED774C"/>
    <w:rsid w:val="00EE1467"/>
    <w:rsid w:val="00EE38DF"/>
    <w:rsid w:val="00EE3BD4"/>
    <w:rsid w:val="00EE50CE"/>
    <w:rsid w:val="00EE5CAC"/>
    <w:rsid w:val="00EE6994"/>
    <w:rsid w:val="00EE6F68"/>
    <w:rsid w:val="00EE74BD"/>
    <w:rsid w:val="00EF05A5"/>
    <w:rsid w:val="00EF1AEE"/>
    <w:rsid w:val="00EF3ED9"/>
    <w:rsid w:val="00EF47D1"/>
    <w:rsid w:val="00EF5915"/>
    <w:rsid w:val="00EF6478"/>
    <w:rsid w:val="00EF6962"/>
    <w:rsid w:val="00EF7E44"/>
    <w:rsid w:val="00F01BBD"/>
    <w:rsid w:val="00F01D0E"/>
    <w:rsid w:val="00F0240C"/>
    <w:rsid w:val="00F03CAF"/>
    <w:rsid w:val="00F04C03"/>
    <w:rsid w:val="00F05045"/>
    <w:rsid w:val="00F05269"/>
    <w:rsid w:val="00F052D2"/>
    <w:rsid w:val="00F05D40"/>
    <w:rsid w:val="00F060D7"/>
    <w:rsid w:val="00F0698B"/>
    <w:rsid w:val="00F06AC9"/>
    <w:rsid w:val="00F07D77"/>
    <w:rsid w:val="00F10E0A"/>
    <w:rsid w:val="00F11B74"/>
    <w:rsid w:val="00F1225C"/>
    <w:rsid w:val="00F12A40"/>
    <w:rsid w:val="00F13671"/>
    <w:rsid w:val="00F13AFB"/>
    <w:rsid w:val="00F1507C"/>
    <w:rsid w:val="00F1686C"/>
    <w:rsid w:val="00F16FD1"/>
    <w:rsid w:val="00F173AB"/>
    <w:rsid w:val="00F2007D"/>
    <w:rsid w:val="00F206E7"/>
    <w:rsid w:val="00F20A05"/>
    <w:rsid w:val="00F21677"/>
    <w:rsid w:val="00F218DA"/>
    <w:rsid w:val="00F220C3"/>
    <w:rsid w:val="00F22131"/>
    <w:rsid w:val="00F248E4"/>
    <w:rsid w:val="00F24BB1"/>
    <w:rsid w:val="00F24C7D"/>
    <w:rsid w:val="00F2538F"/>
    <w:rsid w:val="00F26608"/>
    <w:rsid w:val="00F26CA7"/>
    <w:rsid w:val="00F26D3B"/>
    <w:rsid w:val="00F273C5"/>
    <w:rsid w:val="00F27E49"/>
    <w:rsid w:val="00F3078D"/>
    <w:rsid w:val="00F3159E"/>
    <w:rsid w:val="00F329FD"/>
    <w:rsid w:val="00F32C9E"/>
    <w:rsid w:val="00F3304D"/>
    <w:rsid w:val="00F33125"/>
    <w:rsid w:val="00F334E2"/>
    <w:rsid w:val="00F344C0"/>
    <w:rsid w:val="00F3487C"/>
    <w:rsid w:val="00F369F8"/>
    <w:rsid w:val="00F3723C"/>
    <w:rsid w:val="00F37741"/>
    <w:rsid w:val="00F37A68"/>
    <w:rsid w:val="00F37C21"/>
    <w:rsid w:val="00F40489"/>
    <w:rsid w:val="00F418B8"/>
    <w:rsid w:val="00F4199A"/>
    <w:rsid w:val="00F41D15"/>
    <w:rsid w:val="00F42842"/>
    <w:rsid w:val="00F43199"/>
    <w:rsid w:val="00F43C94"/>
    <w:rsid w:val="00F44457"/>
    <w:rsid w:val="00F44675"/>
    <w:rsid w:val="00F44E52"/>
    <w:rsid w:val="00F456B2"/>
    <w:rsid w:val="00F46AA5"/>
    <w:rsid w:val="00F46AC3"/>
    <w:rsid w:val="00F50D17"/>
    <w:rsid w:val="00F51A61"/>
    <w:rsid w:val="00F522EE"/>
    <w:rsid w:val="00F5398C"/>
    <w:rsid w:val="00F53BF6"/>
    <w:rsid w:val="00F54660"/>
    <w:rsid w:val="00F54BC0"/>
    <w:rsid w:val="00F55743"/>
    <w:rsid w:val="00F55C72"/>
    <w:rsid w:val="00F5637C"/>
    <w:rsid w:val="00F567CC"/>
    <w:rsid w:val="00F57A1A"/>
    <w:rsid w:val="00F6002E"/>
    <w:rsid w:val="00F61668"/>
    <w:rsid w:val="00F62CE7"/>
    <w:rsid w:val="00F62E98"/>
    <w:rsid w:val="00F62F32"/>
    <w:rsid w:val="00F6345A"/>
    <w:rsid w:val="00F65709"/>
    <w:rsid w:val="00F65BB4"/>
    <w:rsid w:val="00F66748"/>
    <w:rsid w:val="00F670D8"/>
    <w:rsid w:val="00F67971"/>
    <w:rsid w:val="00F67B78"/>
    <w:rsid w:val="00F67C3D"/>
    <w:rsid w:val="00F709B8"/>
    <w:rsid w:val="00F71CB1"/>
    <w:rsid w:val="00F72130"/>
    <w:rsid w:val="00F730C4"/>
    <w:rsid w:val="00F736D5"/>
    <w:rsid w:val="00F7378D"/>
    <w:rsid w:val="00F75A12"/>
    <w:rsid w:val="00F765CF"/>
    <w:rsid w:val="00F76F49"/>
    <w:rsid w:val="00F77A67"/>
    <w:rsid w:val="00F80150"/>
    <w:rsid w:val="00F82972"/>
    <w:rsid w:val="00F8397C"/>
    <w:rsid w:val="00F83DE1"/>
    <w:rsid w:val="00F841E2"/>
    <w:rsid w:val="00F84312"/>
    <w:rsid w:val="00F846E0"/>
    <w:rsid w:val="00F84D1B"/>
    <w:rsid w:val="00F84ED4"/>
    <w:rsid w:val="00F8585C"/>
    <w:rsid w:val="00F85B38"/>
    <w:rsid w:val="00F85EE1"/>
    <w:rsid w:val="00F86F0B"/>
    <w:rsid w:val="00F87289"/>
    <w:rsid w:val="00F8748E"/>
    <w:rsid w:val="00F8765D"/>
    <w:rsid w:val="00F878D5"/>
    <w:rsid w:val="00F90635"/>
    <w:rsid w:val="00F908BE"/>
    <w:rsid w:val="00F9092C"/>
    <w:rsid w:val="00F90A5D"/>
    <w:rsid w:val="00F91C99"/>
    <w:rsid w:val="00F92DED"/>
    <w:rsid w:val="00F937BF"/>
    <w:rsid w:val="00F93A0F"/>
    <w:rsid w:val="00F94763"/>
    <w:rsid w:val="00F9496B"/>
    <w:rsid w:val="00F94D07"/>
    <w:rsid w:val="00F94FC0"/>
    <w:rsid w:val="00F96339"/>
    <w:rsid w:val="00F968B0"/>
    <w:rsid w:val="00F96A44"/>
    <w:rsid w:val="00F974AC"/>
    <w:rsid w:val="00F97690"/>
    <w:rsid w:val="00F976B2"/>
    <w:rsid w:val="00FA0519"/>
    <w:rsid w:val="00FA05F1"/>
    <w:rsid w:val="00FA16C0"/>
    <w:rsid w:val="00FA181C"/>
    <w:rsid w:val="00FA2334"/>
    <w:rsid w:val="00FA28EE"/>
    <w:rsid w:val="00FA2960"/>
    <w:rsid w:val="00FA3D7A"/>
    <w:rsid w:val="00FA7C5A"/>
    <w:rsid w:val="00FB0B54"/>
    <w:rsid w:val="00FB2703"/>
    <w:rsid w:val="00FB2914"/>
    <w:rsid w:val="00FB2F07"/>
    <w:rsid w:val="00FB2FD1"/>
    <w:rsid w:val="00FB3B2B"/>
    <w:rsid w:val="00FB3F49"/>
    <w:rsid w:val="00FB4485"/>
    <w:rsid w:val="00FB4840"/>
    <w:rsid w:val="00FB491F"/>
    <w:rsid w:val="00FB4E85"/>
    <w:rsid w:val="00FB50FF"/>
    <w:rsid w:val="00FB52D5"/>
    <w:rsid w:val="00FB630F"/>
    <w:rsid w:val="00FB673C"/>
    <w:rsid w:val="00FB6D04"/>
    <w:rsid w:val="00FB7123"/>
    <w:rsid w:val="00FB7C68"/>
    <w:rsid w:val="00FC102B"/>
    <w:rsid w:val="00FC13BB"/>
    <w:rsid w:val="00FC1AAD"/>
    <w:rsid w:val="00FC1B1A"/>
    <w:rsid w:val="00FC22D4"/>
    <w:rsid w:val="00FC2480"/>
    <w:rsid w:val="00FC30C0"/>
    <w:rsid w:val="00FC395B"/>
    <w:rsid w:val="00FC3E78"/>
    <w:rsid w:val="00FC3EC0"/>
    <w:rsid w:val="00FC4840"/>
    <w:rsid w:val="00FC553B"/>
    <w:rsid w:val="00FC56CF"/>
    <w:rsid w:val="00FC5DF7"/>
    <w:rsid w:val="00FC66B1"/>
    <w:rsid w:val="00FC7A51"/>
    <w:rsid w:val="00FC7D7A"/>
    <w:rsid w:val="00FD0311"/>
    <w:rsid w:val="00FD05C7"/>
    <w:rsid w:val="00FD0F1B"/>
    <w:rsid w:val="00FD1AA0"/>
    <w:rsid w:val="00FD1BF9"/>
    <w:rsid w:val="00FD32C2"/>
    <w:rsid w:val="00FD39B5"/>
    <w:rsid w:val="00FD3A4F"/>
    <w:rsid w:val="00FD4978"/>
    <w:rsid w:val="00FD4D60"/>
    <w:rsid w:val="00FD55A6"/>
    <w:rsid w:val="00FD62C3"/>
    <w:rsid w:val="00FD6320"/>
    <w:rsid w:val="00FD7670"/>
    <w:rsid w:val="00FD7743"/>
    <w:rsid w:val="00FE14EA"/>
    <w:rsid w:val="00FE1B35"/>
    <w:rsid w:val="00FE1D05"/>
    <w:rsid w:val="00FE2594"/>
    <w:rsid w:val="00FE2B07"/>
    <w:rsid w:val="00FE322F"/>
    <w:rsid w:val="00FE3260"/>
    <w:rsid w:val="00FE48D4"/>
    <w:rsid w:val="00FE66BA"/>
    <w:rsid w:val="00FE7B18"/>
    <w:rsid w:val="00FE7E66"/>
    <w:rsid w:val="00FF056A"/>
    <w:rsid w:val="00FF0921"/>
    <w:rsid w:val="00FF0B75"/>
    <w:rsid w:val="00FF1693"/>
    <w:rsid w:val="00FF1C13"/>
    <w:rsid w:val="00FF26D3"/>
    <w:rsid w:val="00FF2C80"/>
    <w:rsid w:val="00FF3BF4"/>
    <w:rsid w:val="00FF43AF"/>
    <w:rsid w:val="00FF4D9B"/>
    <w:rsid w:val="00FF6517"/>
    <w:rsid w:val="00FF65AD"/>
    <w:rsid w:val="00FF665E"/>
    <w:rsid w:val="00FF6BB2"/>
    <w:rsid w:val="00FF7532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5D"/>
    <w:pPr>
      <w:spacing w:after="0" w:line="240" w:lineRule="auto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A6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DB582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E05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0528"/>
    <w:rPr>
      <w:rFonts w:eastAsia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E05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0528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DF3A69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DF3A69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F3A69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DF3A69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DF3A69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FC24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C248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C2480"/>
    <w:rPr>
      <w:rFonts w:eastAsia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24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C2480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5D"/>
    <w:pPr>
      <w:spacing w:after="0" w:line="240" w:lineRule="auto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A6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DB582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E05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0528"/>
    <w:rPr>
      <w:rFonts w:eastAsia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E05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0528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DF3A69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DF3A69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F3A69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DF3A69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DF3A69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FC24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C248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C2480"/>
    <w:rPr>
      <w:rFonts w:eastAsia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24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C2480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sov@gossov.tatar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2FB45-146B-4D46-8B71-3CB5CFF6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shavalieva.gulsina</cp:lastModifiedBy>
  <cp:revision>11</cp:revision>
  <cp:lastPrinted>2019-06-07T10:20:00Z</cp:lastPrinted>
  <dcterms:created xsi:type="dcterms:W3CDTF">2019-06-10T12:32:00Z</dcterms:created>
  <dcterms:modified xsi:type="dcterms:W3CDTF">2019-06-14T06:43:00Z</dcterms:modified>
</cp:coreProperties>
</file>